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C6" w:rsidRDefault="00F06243" w:rsidP="00A11193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AF1ED5" w:rsidRPr="0018369C">
        <w:rPr>
          <w:rFonts w:ascii="Times New Roman" w:hAnsi="Times New Roman"/>
          <w:b/>
          <w:i/>
          <w:sz w:val="28"/>
          <w:szCs w:val="28"/>
        </w:rPr>
        <w:t xml:space="preserve">Анализ </w:t>
      </w:r>
      <w:r w:rsidR="00A80DD8" w:rsidRPr="0018369C">
        <w:rPr>
          <w:rFonts w:ascii="Times New Roman" w:hAnsi="Times New Roman"/>
          <w:b/>
          <w:i/>
          <w:sz w:val="28"/>
          <w:szCs w:val="28"/>
        </w:rPr>
        <w:t xml:space="preserve">работы </w:t>
      </w:r>
    </w:p>
    <w:p w:rsidR="00D162C6" w:rsidRDefault="00A80DD8" w:rsidP="00A11193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8"/>
          <w:szCs w:val="28"/>
        </w:rPr>
      </w:pPr>
      <w:r w:rsidRPr="0018369C">
        <w:rPr>
          <w:rFonts w:ascii="Times New Roman" w:hAnsi="Times New Roman"/>
          <w:b/>
          <w:i/>
          <w:sz w:val="28"/>
          <w:szCs w:val="28"/>
        </w:rPr>
        <w:t>информационно-</w:t>
      </w:r>
      <w:r w:rsidR="00380AEF">
        <w:rPr>
          <w:rFonts w:ascii="Times New Roman" w:hAnsi="Times New Roman"/>
          <w:b/>
          <w:i/>
          <w:sz w:val="28"/>
          <w:szCs w:val="28"/>
        </w:rPr>
        <w:t xml:space="preserve">организационного </w:t>
      </w:r>
      <w:r w:rsidR="00C7267B" w:rsidRPr="0018369C">
        <w:rPr>
          <w:rFonts w:ascii="Times New Roman" w:hAnsi="Times New Roman"/>
          <w:b/>
          <w:i/>
          <w:sz w:val="28"/>
          <w:szCs w:val="28"/>
        </w:rPr>
        <w:t xml:space="preserve">отдела </w:t>
      </w:r>
    </w:p>
    <w:p w:rsidR="00380AEF" w:rsidRDefault="00380AEF" w:rsidP="00A11193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Управления образования администрации </w:t>
      </w:r>
    </w:p>
    <w:p w:rsidR="00D162C6" w:rsidRDefault="00380AEF" w:rsidP="00A11193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Устюженского муниципального района</w:t>
      </w:r>
    </w:p>
    <w:p w:rsidR="00A80DD8" w:rsidRPr="0018369C" w:rsidRDefault="00C7267B" w:rsidP="00A11193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8"/>
          <w:szCs w:val="28"/>
        </w:rPr>
      </w:pPr>
      <w:r w:rsidRPr="0018369C">
        <w:rPr>
          <w:rFonts w:ascii="Times New Roman" w:hAnsi="Times New Roman"/>
          <w:b/>
          <w:i/>
          <w:sz w:val="28"/>
          <w:szCs w:val="28"/>
        </w:rPr>
        <w:t>за 20</w:t>
      </w:r>
      <w:r w:rsidR="00A02FFC">
        <w:rPr>
          <w:rFonts w:ascii="Times New Roman" w:hAnsi="Times New Roman"/>
          <w:b/>
          <w:i/>
          <w:sz w:val="28"/>
          <w:szCs w:val="28"/>
        </w:rPr>
        <w:t>20</w:t>
      </w:r>
      <w:r w:rsidRPr="0018369C">
        <w:rPr>
          <w:rFonts w:ascii="Times New Roman" w:hAnsi="Times New Roman"/>
          <w:b/>
          <w:i/>
          <w:sz w:val="28"/>
          <w:szCs w:val="28"/>
        </w:rPr>
        <w:t xml:space="preserve"> – 20</w:t>
      </w:r>
      <w:r w:rsidR="00A44F9D">
        <w:rPr>
          <w:rFonts w:ascii="Times New Roman" w:hAnsi="Times New Roman"/>
          <w:b/>
          <w:i/>
          <w:sz w:val="28"/>
          <w:szCs w:val="28"/>
        </w:rPr>
        <w:t>2</w:t>
      </w:r>
      <w:r w:rsidR="00A02FFC">
        <w:rPr>
          <w:rFonts w:ascii="Times New Roman" w:hAnsi="Times New Roman"/>
          <w:b/>
          <w:i/>
          <w:sz w:val="28"/>
          <w:szCs w:val="28"/>
        </w:rPr>
        <w:t>1</w:t>
      </w:r>
      <w:r w:rsidR="004E12A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8369C">
        <w:rPr>
          <w:rFonts w:ascii="Times New Roman" w:hAnsi="Times New Roman"/>
          <w:b/>
          <w:i/>
          <w:sz w:val="28"/>
          <w:szCs w:val="28"/>
        </w:rPr>
        <w:t>учебный</w:t>
      </w:r>
      <w:r w:rsidR="008A59DE" w:rsidRPr="0018369C">
        <w:rPr>
          <w:rFonts w:ascii="Times New Roman" w:hAnsi="Times New Roman"/>
          <w:b/>
          <w:i/>
          <w:sz w:val="28"/>
          <w:szCs w:val="28"/>
        </w:rPr>
        <w:t xml:space="preserve"> год.</w:t>
      </w:r>
    </w:p>
    <w:p w:rsidR="00C7267B" w:rsidRPr="0018369C" w:rsidRDefault="00C7267B" w:rsidP="00A11193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6F80" w:rsidRPr="00926F80" w:rsidRDefault="00C7267B" w:rsidP="00A56929">
      <w:pPr>
        <w:pStyle w:val="a7"/>
        <w:numPr>
          <w:ilvl w:val="0"/>
          <w:numId w:val="3"/>
        </w:numPr>
        <w:tabs>
          <w:tab w:val="left" w:pos="567"/>
        </w:tabs>
        <w:spacing w:after="200"/>
        <w:ind w:left="567" w:firstLine="0"/>
        <w:rPr>
          <w:b/>
          <w:sz w:val="28"/>
          <w:szCs w:val="28"/>
          <w:lang w:val="en-US"/>
        </w:rPr>
      </w:pPr>
      <w:r w:rsidRPr="00926F80">
        <w:rPr>
          <w:sz w:val="28"/>
          <w:szCs w:val="28"/>
        </w:rPr>
        <w:tab/>
      </w:r>
      <w:r w:rsidR="00926F80" w:rsidRPr="00926F80">
        <w:rPr>
          <w:b/>
          <w:sz w:val="28"/>
          <w:szCs w:val="28"/>
        </w:rPr>
        <w:t>Тема, направления, формы методической работы</w:t>
      </w:r>
    </w:p>
    <w:p w:rsidR="00C7267B" w:rsidRPr="0018369C" w:rsidRDefault="00C7267B" w:rsidP="00A11193">
      <w:pPr>
        <w:spacing w:after="0" w:line="240" w:lineRule="auto"/>
        <w:ind w:left="-567" w:firstLine="1134"/>
        <w:jc w:val="both"/>
        <w:rPr>
          <w:rFonts w:ascii="Times New Roman" w:hAnsi="Times New Roman"/>
          <w:sz w:val="28"/>
          <w:szCs w:val="28"/>
        </w:rPr>
      </w:pPr>
      <w:r w:rsidRPr="0018369C">
        <w:rPr>
          <w:rFonts w:ascii="Times New Roman" w:hAnsi="Times New Roman"/>
          <w:sz w:val="28"/>
          <w:szCs w:val="28"/>
        </w:rPr>
        <w:t>В 20</w:t>
      </w:r>
      <w:r w:rsidR="00A02FFC">
        <w:rPr>
          <w:rFonts w:ascii="Times New Roman" w:hAnsi="Times New Roman"/>
          <w:sz w:val="28"/>
          <w:szCs w:val="28"/>
        </w:rPr>
        <w:t>20</w:t>
      </w:r>
      <w:r w:rsidR="00A44F9D">
        <w:rPr>
          <w:rFonts w:ascii="Times New Roman" w:hAnsi="Times New Roman"/>
          <w:sz w:val="28"/>
          <w:szCs w:val="28"/>
        </w:rPr>
        <w:t>-</w:t>
      </w:r>
      <w:r w:rsidRPr="0018369C">
        <w:rPr>
          <w:rFonts w:ascii="Times New Roman" w:hAnsi="Times New Roman"/>
          <w:sz w:val="28"/>
          <w:szCs w:val="28"/>
        </w:rPr>
        <w:t>20</w:t>
      </w:r>
      <w:r w:rsidR="00A44F9D">
        <w:rPr>
          <w:rFonts w:ascii="Times New Roman" w:hAnsi="Times New Roman"/>
          <w:sz w:val="28"/>
          <w:szCs w:val="28"/>
        </w:rPr>
        <w:t>2</w:t>
      </w:r>
      <w:r w:rsidR="00A02FFC">
        <w:rPr>
          <w:rFonts w:ascii="Times New Roman" w:hAnsi="Times New Roman"/>
          <w:sz w:val="28"/>
          <w:szCs w:val="28"/>
        </w:rPr>
        <w:t>1</w:t>
      </w:r>
      <w:r w:rsidR="004E12A4">
        <w:rPr>
          <w:rFonts w:ascii="Times New Roman" w:hAnsi="Times New Roman"/>
          <w:sz w:val="28"/>
          <w:szCs w:val="28"/>
        </w:rPr>
        <w:t xml:space="preserve"> </w:t>
      </w:r>
      <w:r w:rsidRPr="0018369C">
        <w:rPr>
          <w:rFonts w:ascii="Times New Roman" w:hAnsi="Times New Roman"/>
          <w:sz w:val="28"/>
          <w:szCs w:val="28"/>
        </w:rPr>
        <w:t xml:space="preserve"> учебном году</w:t>
      </w:r>
      <w:r w:rsidR="00380AEF">
        <w:rPr>
          <w:rFonts w:ascii="Times New Roman" w:hAnsi="Times New Roman"/>
          <w:sz w:val="28"/>
          <w:szCs w:val="28"/>
        </w:rPr>
        <w:t>,</w:t>
      </w:r>
      <w:r w:rsidRPr="0018369C">
        <w:rPr>
          <w:rFonts w:ascii="Times New Roman" w:hAnsi="Times New Roman"/>
          <w:sz w:val="28"/>
          <w:szCs w:val="28"/>
        </w:rPr>
        <w:t xml:space="preserve"> </w:t>
      </w:r>
      <w:r w:rsidR="00380AEF">
        <w:rPr>
          <w:rFonts w:ascii="Times New Roman" w:hAnsi="Times New Roman"/>
          <w:sz w:val="28"/>
          <w:szCs w:val="28"/>
        </w:rPr>
        <w:t xml:space="preserve">в ходе реализации методической помощи, специалисты </w:t>
      </w:r>
      <w:r w:rsidRPr="0018369C">
        <w:rPr>
          <w:rFonts w:ascii="Times New Roman" w:hAnsi="Times New Roman"/>
          <w:sz w:val="28"/>
          <w:szCs w:val="28"/>
        </w:rPr>
        <w:t>информационно-</w:t>
      </w:r>
      <w:r w:rsidR="00380AEF">
        <w:rPr>
          <w:rFonts w:ascii="Times New Roman" w:hAnsi="Times New Roman"/>
          <w:sz w:val="28"/>
          <w:szCs w:val="28"/>
        </w:rPr>
        <w:t>организационного</w:t>
      </w:r>
      <w:r w:rsidRPr="0018369C">
        <w:rPr>
          <w:rFonts w:ascii="Times New Roman" w:hAnsi="Times New Roman"/>
          <w:sz w:val="28"/>
          <w:szCs w:val="28"/>
        </w:rPr>
        <w:t xml:space="preserve"> отдел</w:t>
      </w:r>
      <w:r w:rsidR="00380AEF">
        <w:rPr>
          <w:rFonts w:ascii="Times New Roman" w:hAnsi="Times New Roman"/>
          <w:sz w:val="28"/>
          <w:szCs w:val="28"/>
        </w:rPr>
        <w:t>а</w:t>
      </w:r>
      <w:r w:rsidRPr="0018369C">
        <w:rPr>
          <w:rFonts w:ascii="Times New Roman" w:hAnsi="Times New Roman"/>
          <w:sz w:val="28"/>
          <w:szCs w:val="28"/>
        </w:rPr>
        <w:t xml:space="preserve">  </w:t>
      </w:r>
      <w:r w:rsidR="00380AEF">
        <w:rPr>
          <w:rFonts w:ascii="Times New Roman" w:hAnsi="Times New Roman"/>
          <w:sz w:val="28"/>
          <w:szCs w:val="28"/>
        </w:rPr>
        <w:t xml:space="preserve">Управления образования администрации Устюженского муниципального района, </w:t>
      </w:r>
      <w:r w:rsidRPr="0018369C">
        <w:rPr>
          <w:rFonts w:ascii="Times New Roman" w:hAnsi="Times New Roman"/>
          <w:sz w:val="28"/>
          <w:szCs w:val="28"/>
        </w:rPr>
        <w:t>осуществляя свою деятельность, руководствовал</w:t>
      </w:r>
      <w:r w:rsidR="00380AEF">
        <w:rPr>
          <w:rFonts w:ascii="Times New Roman" w:hAnsi="Times New Roman"/>
          <w:sz w:val="28"/>
          <w:szCs w:val="28"/>
        </w:rPr>
        <w:t>ись</w:t>
      </w:r>
      <w:r w:rsidRPr="0018369C">
        <w:rPr>
          <w:rFonts w:ascii="Times New Roman" w:hAnsi="Times New Roman"/>
          <w:sz w:val="28"/>
          <w:szCs w:val="28"/>
        </w:rPr>
        <w:t xml:space="preserve"> Законом РФ «Об образовании в Российской Федерации», планом Управления образования на 20</w:t>
      </w:r>
      <w:r w:rsidR="00380AEF">
        <w:rPr>
          <w:rFonts w:ascii="Times New Roman" w:hAnsi="Times New Roman"/>
          <w:sz w:val="28"/>
          <w:szCs w:val="28"/>
        </w:rPr>
        <w:t>19</w:t>
      </w:r>
      <w:r w:rsidRPr="0018369C">
        <w:rPr>
          <w:rFonts w:ascii="Times New Roman" w:hAnsi="Times New Roman"/>
          <w:sz w:val="28"/>
          <w:szCs w:val="28"/>
        </w:rPr>
        <w:t>-20</w:t>
      </w:r>
      <w:r w:rsidR="00A44F9D">
        <w:rPr>
          <w:rFonts w:ascii="Times New Roman" w:hAnsi="Times New Roman"/>
          <w:sz w:val="28"/>
          <w:szCs w:val="28"/>
        </w:rPr>
        <w:t>2</w:t>
      </w:r>
      <w:r w:rsidR="00380AEF">
        <w:rPr>
          <w:rFonts w:ascii="Times New Roman" w:hAnsi="Times New Roman"/>
          <w:sz w:val="28"/>
          <w:szCs w:val="28"/>
        </w:rPr>
        <w:t>0 и 2020-2021 учебные</w:t>
      </w:r>
      <w:r w:rsidRPr="0018369C">
        <w:rPr>
          <w:rFonts w:ascii="Times New Roman" w:hAnsi="Times New Roman"/>
          <w:sz w:val="28"/>
          <w:szCs w:val="28"/>
        </w:rPr>
        <w:t xml:space="preserve"> год</w:t>
      </w:r>
      <w:r w:rsidR="00380AEF">
        <w:rPr>
          <w:rFonts w:ascii="Times New Roman" w:hAnsi="Times New Roman"/>
          <w:sz w:val="28"/>
          <w:szCs w:val="28"/>
        </w:rPr>
        <w:t>а</w:t>
      </w:r>
      <w:r w:rsidRPr="0018369C">
        <w:rPr>
          <w:rFonts w:ascii="Times New Roman" w:hAnsi="Times New Roman"/>
          <w:sz w:val="28"/>
          <w:szCs w:val="28"/>
        </w:rPr>
        <w:t>.</w:t>
      </w:r>
    </w:p>
    <w:p w:rsidR="00A80DD8" w:rsidRPr="0018369C" w:rsidRDefault="009D7B9C" w:rsidP="00A11193">
      <w:pPr>
        <w:pStyle w:val="Style5"/>
        <w:widowControl/>
        <w:spacing w:line="240" w:lineRule="auto"/>
        <w:ind w:left="-567" w:firstLine="1134"/>
        <w:rPr>
          <w:rStyle w:val="FontStyle14"/>
          <w:sz w:val="28"/>
          <w:szCs w:val="28"/>
        </w:rPr>
      </w:pPr>
      <w:r w:rsidRPr="0018369C">
        <w:rPr>
          <w:rStyle w:val="FontStyle14"/>
          <w:sz w:val="28"/>
          <w:szCs w:val="28"/>
        </w:rPr>
        <w:t xml:space="preserve">Методическая работа  </w:t>
      </w:r>
      <w:r w:rsidR="00A80DD8" w:rsidRPr="0018369C">
        <w:rPr>
          <w:rStyle w:val="FontStyle14"/>
          <w:sz w:val="28"/>
          <w:szCs w:val="28"/>
        </w:rPr>
        <w:t>с</w:t>
      </w:r>
      <w:r w:rsidR="00380AEF">
        <w:rPr>
          <w:rStyle w:val="FontStyle14"/>
          <w:sz w:val="28"/>
          <w:szCs w:val="28"/>
        </w:rPr>
        <w:t xml:space="preserve">троилась в соответствии с темой </w:t>
      </w:r>
      <w:r w:rsidR="00380AEF">
        <w:rPr>
          <w:b/>
          <w:i/>
          <w:sz w:val="28"/>
          <w:szCs w:val="28"/>
        </w:rPr>
        <w:t>«</w:t>
      </w:r>
      <w:r w:rsidR="00A44F9D" w:rsidRPr="00A44F9D">
        <w:rPr>
          <w:b/>
          <w:i/>
          <w:sz w:val="28"/>
          <w:szCs w:val="28"/>
        </w:rPr>
        <w:t>Совершенствование  уровня профессиональной компетентности педагога как инструмент повышения качества образования»</w:t>
      </w:r>
      <w:r w:rsidR="00A44F9D">
        <w:rPr>
          <w:b/>
          <w:i/>
          <w:sz w:val="28"/>
          <w:szCs w:val="28"/>
        </w:rPr>
        <w:t>.</w:t>
      </w:r>
    </w:p>
    <w:p w:rsidR="00B24397" w:rsidRPr="0018369C" w:rsidRDefault="00183B7C" w:rsidP="00A11193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53502">
        <w:rPr>
          <w:b/>
          <w:sz w:val="28"/>
          <w:szCs w:val="28"/>
        </w:rPr>
        <w:t xml:space="preserve">  </w:t>
      </w:r>
      <w:r w:rsidR="00953502" w:rsidRPr="00953502">
        <w:rPr>
          <w:b/>
          <w:sz w:val="28"/>
          <w:szCs w:val="28"/>
        </w:rPr>
        <w:tab/>
      </w:r>
      <w:r w:rsidR="00A42262">
        <w:rPr>
          <w:b/>
          <w:sz w:val="28"/>
          <w:szCs w:val="28"/>
        </w:rPr>
        <w:tab/>
      </w:r>
      <w:r w:rsidR="00B24397" w:rsidRPr="00953502">
        <w:rPr>
          <w:b/>
          <w:sz w:val="28"/>
          <w:szCs w:val="28"/>
        </w:rPr>
        <w:t>Цель анализа:</w:t>
      </w:r>
      <w:r w:rsidR="00B24397" w:rsidRPr="0018369C">
        <w:rPr>
          <w:sz w:val="28"/>
          <w:szCs w:val="28"/>
        </w:rPr>
        <w:t xml:space="preserve"> </w:t>
      </w:r>
      <w:r w:rsidR="00A42262" w:rsidRPr="00A42262">
        <w:rPr>
          <w:sz w:val="28"/>
          <w:szCs w:val="28"/>
        </w:rPr>
        <w:t xml:space="preserve">выявление эффективности методической работы в </w:t>
      </w:r>
      <w:r w:rsidR="00380AEF">
        <w:rPr>
          <w:sz w:val="28"/>
          <w:szCs w:val="28"/>
        </w:rPr>
        <w:t>Устюженском</w:t>
      </w:r>
      <w:r w:rsidR="00A42262" w:rsidRPr="00A42262">
        <w:rPr>
          <w:sz w:val="28"/>
          <w:szCs w:val="28"/>
        </w:rPr>
        <w:t xml:space="preserve">  районе и ее роли   в повышении профессиональной компетентности  педагогов</w:t>
      </w:r>
      <w:r w:rsidR="00A44F9D">
        <w:rPr>
          <w:sz w:val="28"/>
          <w:szCs w:val="28"/>
        </w:rPr>
        <w:t>.</w:t>
      </w:r>
    </w:p>
    <w:p w:rsidR="00A44F9D" w:rsidRPr="00A44F9D" w:rsidRDefault="000148FD" w:rsidP="00A44F9D">
      <w:pPr>
        <w:spacing w:after="0" w:line="240" w:lineRule="auto"/>
        <w:ind w:left="-709" w:firstLine="1069"/>
        <w:jc w:val="both"/>
        <w:rPr>
          <w:rFonts w:ascii="Times New Roman" w:hAnsi="Times New Roman"/>
          <w:sz w:val="28"/>
          <w:szCs w:val="28"/>
        </w:rPr>
      </w:pPr>
      <w:r w:rsidRPr="00A42262">
        <w:rPr>
          <w:sz w:val="28"/>
          <w:szCs w:val="28"/>
        </w:rPr>
        <w:t xml:space="preserve"> </w:t>
      </w:r>
      <w:r w:rsidR="004E12A4" w:rsidRPr="00A44F9D">
        <w:rPr>
          <w:rFonts w:ascii="Times New Roman" w:hAnsi="Times New Roman"/>
          <w:sz w:val="28"/>
          <w:szCs w:val="28"/>
        </w:rPr>
        <w:tab/>
      </w:r>
      <w:r w:rsidR="00B43BB1">
        <w:rPr>
          <w:rFonts w:ascii="Times New Roman" w:hAnsi="Times New Roman"/>
          <w:sz w:val="28"/>
          <w:szCs w:val="28"/>
        </w:rPr>
        <w:t>Методическая работа специалистов</w:t>
      </w:r>
      <w:r w:rsidR="00380AEF">
        <w:rPr>
          <w:rFonts w:ascii="Times New Roman" w:hAnsi="Times New Roman"/>
          <w:sz w:val="28"/>
          <w:szCs w:val="28"/>
        </w:rPr>
        <w:t xml:space="preserve"> </w:t>
      </w:r>
      <w:r w:rsidR="00A44F9D" w:rsidRPr="00A44F9D">
        <w:rPr>
          <w:rFonts w:ascii="Times New Roman" w:hAnsi="Times New Roman"/>
          <w:sz w:val="28"/>
          <w:szCs w:val="28"/>
        </w:rPr>
        <w:t>непосредственно связана с созданием условий для адаптации, становления  и саморазвития педагогических работников, для совершенствования форм и методов организации урока,  продолжения  внедрения современных педагогических технологий.</w:t>
      </w:r>
    </w:p>
    <w:p w:rsidR="00A42262" w:rsidRDefault="004E12A4" w:rsidP="004E12A4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2262" w:rsidRPr="00A42262">
        <w:rPr>
          <w:rFonts w:ascii="Times New Roman" w:hAnsi="Times New Roman"/>
          <w:sz w:val="28"/>
          <w:szCs w:val="28"/>
        </w:rPr>
        <w:t xml:space="preserve">Для этого решались следующие задачи по оказанию организационной, информационной, кадровой, методической </w:t>
      </w:r>
      <w:r w:rsidR="00A42262" w:rsidRPr="00A42262">
        <w:rPr>
          <w:rFonts w:ascii="Times New Roman" w:hAnsi="Times New Roman"/>
          <w:bCs/>
          <w:sz w:val="28"/>
          <w:szCs w:val="28"/>
        </w:rPr>
        <w:t>поддержки</w:t>
      </w:r>
      <w:r w:rsidR="00A42262" w:rsidRPr="00A42262">
        <w:rPr>
          <w:rFonts w:ascii="Times New Roman" w:hAnsi="Times New Roman"/>
          <w:sz w:val="28"/>
          <w:szCs w:val="28"/>
        </w:rPr>
        <w:t xml:space="preserve"> </w:t>
      </w:r>
      <w:r w:rsidR="00A42262" w:rsidRPr="00A42262">
        <w:rPr>
          <w:rFonts w:ascii="Times New Roman" w:hAnsi="Times New Roman"/>
          <w:bCs/>
          <w:sz w:val="28"/>
          <w:szCs w:val="28"/>
        </w:rPr>
        <w:t>всем участникам</w:t>
      </w:r>
      <w:r w:rsidR="00A42262" w:rsidRPr="00A42262">
        <w:rPr>
          <w:rFonts w:ascii="Times New Roman" w:hAnsi="Times New Roman"/>
          <w:sz w:val="28"/>
          <w:szCs w:val="28"/>
        </w:rPr>
        <w:t xml:space="preserve"> образовательной деятельности в функционировании и развитии образовательных организаций общего и дополнительного образования: </w:t>
      </w:r>
    </w:p>
    <w:p w:rsidR="00A44F9D" w:rsidRPr="00A44F9D" w:rsidRDefault="00A44F9D" w:rsidP="00A44F9D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44F9D">
        <w:rPr>
          <w:rFonts w:ascii="Times New Roman" w:hAnsi="Times New Roman"/>
          <w:sz w:val="28"/>
          <w:lang w:eastAsia="en-US"/>
        </w:rPr>
        <w:t xml:space="preserve"> </w:t>
      </w:r>
      <w:r w:rsidRPr="00A44F9D">
        <w:rPr>
          <w:rFonts w:ascii="Times New Roman" w:eastAsia="Calibri" w:hAnsi="Times New Roman"/>
          <w:sz w:val="28"/>
          <w:lang w:eastAsia="en-US"/>
        </w:rPr>
        <w:t>Организация деятельности</w:t>
      </w:r>
      <w:r w:rsidR="00380AEF">
        <w:rPr>
          <w:rFonts w:ascii="Times New Roman" w:eastAsia="Calibri" w:hAnsi="Times New Roman"/>
          <w:sz w:val="28"/>
          <w:lang w:eastAsia="en-US"/>
        </w:rPr>
        <w:t xml:space="preserve">  РМО (районных методических</w:t>
      </w:r>
      <w:r w:rsidRPr="00A44F9D">
        <w:rPr>
          <w:rFonts w:ascii="Times New Roman" w:eastAsia="Calibri" w:hAnsi="Times New Roman"/>
          <w:sz w:val="28"/>
          <w:lang w:eastAsia="en-US"/>
        </w:rPr>
        <w:t xml:space="preserve"> объединений), творческих и рабочих групп педагогов, оказание практической помощи педагогическим и руководящим работникам в подборе и овладении актуальным содержанием образования и методами его реализации;</w:t>
      </w:r>
    </w:p>
    <w:p w:rsidR="00A44F9D" w:rsidRPr="00A44F9D" w:rsidRDefault="00A44F9D" w:rsidP="00A44F9D">
      <w:pPr>
        <w:pStyle w:val="Default"/>
        <w:jc w:val="both"/>
        <w:rPr>
          <w:b/>
          <w:szCs w:val="28"/>
        </w:rPr>
      </w:pPr>
      <w:r>
        <w:rPr>
          <w:sz w:val="28"/>
          <w:szCs w:val="28"/>
        </w:rPr>
        <w:t xml:space="preserve"> -</w:t>
      </w:r>
      <w:r w:rsidRPr="00A44F9D">
        <w:rPr>
          <w:sz w:val="28"/>
          <w:szCs w:val="28"/>
        </w:rPr>
        <w:t xml:space="preserve"> Оказание помощи в развитии творческого потенциала педагогических работников образовательных учреждений.</w:t>
      </w:r>
    </w:p>
    <w:p w:rsidR="00A44F9D" w:rsidRPr="00A44F9D" w:rsidRDefault="00A44F9D" w:rsidP="00A44F9D">
      <w:pPr>
        <w:pStyle w:val="Default"/>
        <w:tabs>
          <w:tab w:val="left" w:pos="426"/>
          <w:tab w:val="left" w:pos="567"/>
          <w:tab w:val="left" w:pos="1134"/>
        </w:tabs>
        <w:jc w:val="both"/>
        <w:rPr>
          <w:b/>
          <w:szCs w:val="28"/>
        </w:rPr>
      </w:pPr>
      <w:r>
        <w:rPr>
          <w:sz w:val="28"/>
          <w:szCs w:val="28"/>
        </w:rPr>
        <w:t xml:space="preserve">- </w:t>
      </w:r>
      <w:r w:rsidRPr="00A44F9D">
        <w:rPr>
          <w:sz w:val="28"/>
          <w:szCs w:val="28"/>
        </w:rPr>
        <w:t>Удовлетворение информационных, учебно-методических, образовательных потребностей педагогических работников образовательных учреждений.</w:t>
      </w:r>
    </w:p>
    <w:p w:rsidR="00A44F9D" w:rsidRPr="00A44F9D" w:rsidRDefault="00A44F9D" w:rsidP="00A44F9D">
      <w:pPr>
        <w:pStyle w:val="Default"/>
        <w:jc w:val="both"/>
        <w:rPr>
          <w:b/>
          <w:szCs w:val="28"/>
        </w:rPr>
      </w:pPr>
      <w:r>
        <w:rPr>
          <w:sz w:val="28"/>
          <w:szCs w:val="28"/>
        </w:rPr>
        <w:t xml:space="preserve">- </w:t>
      </w:r>
      <w:r w:rsidRPr="00A44F9D">
        <w:rPr>
          <w:sz w:val="28"/>
          <w:szCs w:val="28"/>
        </w:rPr>
        <w:t xml:space="preserve">Оказание поддержки образовательным учреждениям в ведении Интернет-сайтов </w:t>
      </w:r>
    </w:p>
    <w:p w:rsidR="00A42262" w:rsidRPr="00642BCE" w:rsidRDefault="00642BCE" w:rsidP="00A43F10">
      <w:pPr>
        <w:spacing w:after="0" w:line="240" w:lineRule="auto"/>
        <w:ind w:firstLine="340"/>
        <w:rPr>
          <w:rFonts w:ascii="Times New Roman" w:hAnsi="Times New Roman"/>
          <w:sz w:val="28"/>
          <w:szCs w:val="28"/>
        </w:rPr>
      </w:pPr>
      <w:r w:rsidRPr="00642BCE">
        <w:rPr>
          <w:rFonts w:ascii="Times New Roman" w:hAnsi="Times New Roman"/>
          <w:sz w:val="28"/>
          <w:szCs w:val="28"/>
        </w:rPr>
        <w:t>Достижение поставленных  цели  и задач проходит через реализацию основных направлений деятельности ИМО</w:t>
      </w:r>
      <w:r>
        <w:rPr>
          <w:rFonts w:ascii="Times New Roman" w:hAnsi="Times New Roman"/>
          <w:sz w:val="28"/>
          <w:szCs w:val="28"/>
        </w:rPr>
        <w:t>:</w:t>
      </w:r>
    </w:p>
    <w:p w:rsidR="00A80DD8" w:rsidRPr="004810F6" w:rsidRDefault="00A80DD8" w:rsidP="00A11193">
      <w:pPr>
        <w:widowControl w:val="0"/>
        <w:numPr>
          <w:ilvl w:val="0"/>
          <w:numId w:val="1"/>
        </w:numPr>
        <w:tabs>
          <w:tab w:val="clear" w:pos="1080"/>
          <w:tab w:val="left" w:pos="0"/>
        </w:tabs>
        <w:suppressAutoHyphens/>
        <w:spacing w:after="0" w:line="240" w:lineRule="auto"/>
        <w:ind w:left="0" w:hanging="567"/>
        <w:jc w:val="both"/>
        <w:rPr>
          <w:rFonts w:ascii="Times New Roman" w:hAnsi="Times New Roman"/>
          <w:sz w:val="28"/>
          <w:szCs w:val="28"/>
        </w:rPr>
      </w:pPr>
      <w:r w:rsidRPr="004810F6">
        <w:rPr>
          <w:rFonts w:ascii="Times New Roman" w:hAnsi="Times New Roman"/>
          <w:sz w:val="28"/>
          <w:szCs w:val="28"/>
        </w:rPr>
        <w:t xml:space="preserve">организация курсовой подготовки педагогических работников </w:t>
      </w:r>
      <w:r w:rsidR="00E060C6">
        <w:rPr>
          <w:rFonts w:ascii="Times New Roman" w:hAnsi="Times New Roman"/>
          <w:sz w:val="28"/>
          <w:szCs w:val="28"/>
        </w:rPr>
        <w:t xml:space="preserve">Устюженского муниципального </w:t>
      </w:r>
      <w:r w:rsidRPr="004810F6">
        <w:rPr>
          <w:rFonts w:ascii="Times New Roman" w:hAnsi="Times New Roman"/>
          <w:sz w:val="28"/>
          <w:szCs w:val="28"/>
        </w:rPr>
        <w:t>района</w:t>
      </w:r>
    </w:p>
    <w:p w:rsidR="00A80DD8" w:rsidRPr="004810F6" w:rsidRDefault="00A44F9D" w:rsidP="00A11193">
      <w:pPr>
        <w:widowControl w:val="0"/>
        <w:numPr>
          <w:ilvl w:val="0"/>
          <w:numId w:val="1"/>
        </w:numPr>
        <w:tabs>
          <w:tab w:val="clear" w:pos="1080"/>
          <w:tab w:val="left" w:pos="0"/>
          <w:tab w:val="num" w:pos="720"/>
        </w:tabs>
        <w:suppressAutoHyphens/>
        <w:spacing w:after="0" w:line="240" w:lineRule="auto"/>
        <w:ind w:left="0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="00683EE3" w:rsidRPr="004810F6">
        <w:rPr>
          <w:rFonts w:ascii="Times New Roman" w:hAnsi="Times New Roman"/>
          <w:sz w:val="28"/>
          <w:szCs w:val="28"/>
        </w:rPr>
        <w:t>аттестаци</w:t>
      </w:r>
      <w:r>
        <w:rPr>
          <w:rFonts w:ascii="Times New Roman" w:hAnsi="Times New Roman"/>
          <w:sz w:val="28"/>
          <w:szCs w:val="28"/>
        </w:rPr>
        <w:t>и</w:t>
      </w:r>
      <w:r w:rsidR="00683EE3" w:rsidRPr="004810F6">
        <w:rPr>
          <w:rFonts w:ascii="Times New Roman" w:hAnsi="Times New Roman"/>
          <w:sz w:val="28"/>
          <w:szCs w:val="28"/>
        </w:rPr>
        <w:t xml:space="preserve"> педагогических кадров.</w:t>
      </w:r>
    </w:p>
    <w:p w:rsidR="00A43F10" w:rsidRPr="004810F6" w:rsidRDefault="00A43F10" w:rsidP="00A43F10">
      <w:pPr>
        <w:numPr>
          <w:ilvl w:val="0"/>
          <w:numId w:val="1"/>
        </w:numPr>
        <w:tabs>
          <w:tab w:val="clear" w:pos="1080"/>
          <w:tab w:val="left" w:pos="0"/>
          <w:tab w:val="num" w:pos="720"/>
        </w:tabs>
        <w:spacing w:after="0" w:line="240" w:lineRule="auto"/>
        <w:ind w:left="0" w:hanging="567"/>
        <w:jc w:val="both"/>
        <w:rPr>
          <w:rFonts w:ascii="Times New Roman" w:hAnsi="Times New Roman"/>
          <w:sz w:val="28"/>
          <w:szCs w:val="28"/>
        </w:rPr>
      </w:pPr>
      <w:r w:rsidRPr="004810F6">
        <w:rPr>
          <w:rFonts w:ascii="Times New Roman" w:hAnsi="Times New Roman"/>
          <w:sz w:val="28"/>
          <w:szCs w:val="28"/>
        </w:rPr>
        <w:t>организация  работы районных методических объединений</w:t>
      </w:r>
    </w:p>
    <w:p w:rsidR="00A80DD8" w:rsidRPr="00A43F10" w:rsidRDefault="00A80DD8" w:rsidP="00A43F10">
      <w:pPr>
        <w:widowControl w:val="0"/>
        <w:numPr>
          <w:ilvl w:val="0"/>
          <w:numId w:val="1"/>
        </w:numPr>
        <w:tabs>
          <w:tab w:val="clear" w:pos="1080"/>
          <w:tab w:val="left" w:pos="0"/>
          <w:tab w:val="num" w:pos="720"/>
        </w:tabs>
        <w:suppressAutoHyphens/>
        <w:spacing w:after="0" w:line="240" w:lineRule="auto"/>
        <w:ind w:left="0" w:hanging="567"/>
        <w:jc w:val="both"/>
        <w:rPr>
          <w:rFonts w:ascii="Times New Roman" w:hAnsi="Times New Roman"/>
          <w:sz w:val="28"/>
          <w:szCs w:val="28"/>
        </w:rPr>
      </w:pPr>
      <w:r w:rsidRPr="00A43F10">
        <w:rPr>
          <w:rFonts w:ascii="Times New Roman" w:hAnsi="Times New Roman"/>
          <w:sz w:val="28"/>
          <w:szCs w:val="28"/>
        </w:rPr>
        <w:t xml:space="preserve">информационно-методическая поддержка </w:t>
      </w:r>
      <w:r w:rsidR="00141DDE" w:rsidRPr="00A43F10">
        <w:rPr>
          <w:rFonts w:ascii="Times New Roman" w:hAnsi="Times New Roman"/>
          <w:sz w:val="28"/>
          <w:szCs w:val="28"/>
        </w:rPr>
        <w:t>реализации</w:t>
      </w:r>
      <w:r w:rsidRPr="00A43F10">
        <w:rPr>
          <w:rFonts w:ascii="Times New Roman" w:hAnsi="Times New Roman"/>
          <w:sz w:val="28"/>
          <w:szCs w:val="28"/>
        </w:rPr>
        <w:t xml:space="preserve"> </w:t>
      </w:r>
      <w:r w:rsidR="001233CC" w:rsidRPr="00A43F10">
        <w:rPr>
          <w:rFonts w:ascii="Times New Roman" w:hAnsi="Times New Roman"/>
          <w:sz w:val="28"/>
          <w:szCs w:val="28"/>
        </w:rPr>
        <w:t>ФГОС ОО</w:t>
      </w:r>
    </w:p>
    <w:p w:rsidR="00A80DD8" w:rsidRPr="0018369C" w:rsidRDefault="00A80DD8" w:rsidP="00A11193">
      <w:pPr>
        <w:numPr>
          <w:ilvl w:val="0"/>
          <w:numId w:val="1"/>
        </w:numPr>
        <w:tabs>
          <w:tab w:val="clear" w:pos="1080"/>
          <w:tab w:val="left" w:pos="0"/>
          <w:tab w:val="num" w:pos="720"/>
        </w:tabs>
        <w:spacing w:after="0" w:line="240" w:lineRule="auto"/>
        <w:ind w:left="0" w:hanging="567"/>
        <w:jc w:val="both"/>
        <w:rPr>
          <w:rFonts w:ascii="Times New Roman" w:hAnsi="Times New Roman"/>
          <w:sz w:val="28"/>
          <w:szCs w:val="28"/>
        </w:rPr>
      </w:pPr>
      <w:r w:rsidRPr="0018369C">
        <w:rPr>
          <w:rFonts w:ascii="Times New Roman" w:hAnsi="Times New Roman"/>
          <w:sz w:val="28"/>
          <w:szCs w:val="28"/>
        </w:rPr>
        <w:lastRenderedPageBreak/>
        <w:t>оказание методической помощи в информационно-коммуникационном сопровождении образовательного процесса</w:t>
      </w:r>
    </w:p>
    <w:p w:rsidR="00A80DD8" w:rsidRPr="0018369C" w:rsidRDefault="00A80DD8" w:rsidP="00A11193">
      <w:pPr>
        <w:numPr>
          <w:ilvl w:val="0"/>
          <w:numId w:val="1"/>
        </w:numPr>
        <w:tabs>
          <w:tab w:val="clear" w:pos="1080"/>
          <w:tab w:val="left" w:pos="0"/>
          <w:tab w:val="num" w:pos="720"/>
        </w:tabs>
        <w:spacing w:after="0" w:line="240" w:lineRule="auto"/>
        <w:ind w:left="0" w:hanging="567"/>
        <w:jc w:val="both"/>
        <w:rPr>
          <w:rFonts w:ascii="Times New Roman" w:hAnsi="Times New Roman"/>
          <w:sz w:val="28"/>
          <w:szCs w:val="28"/>
        </w:rPr>
      </w:pPr>
      <w:r w:rsidRPr="0018369C">
        <w:rPr>
          <w:rFonts w:ascii="Times New Roman" w:hAnsi="Times New Roman"/>
          <w:sz w:val="28"/>
          <w:szCs w:val="28"/>
        </w:rPr>
        <w:t>развити</w:t>
      </w:r>
      <w:r w:rsidR="00F07882" w:rsidRPr="0018369C">
        <w:rPr>
          <w:rFonts w:ascii="Times New Roman" w:hAnsi="Times New Roman"/>
          <w:sz w:val="28"/>
          <w:szCs w:val="28"/>
        </w:rPr>
        <w:t>е</w:t>
      </w:r>
      <w:r w:rsidRPr="0018369C">
        <w:rPr>
          <w:rFonts w:ascii="Times New Roman" w:hAnsi="Times New Roman"/>
          <w:sz w:val="28"/>
          <w:szCs w:val="28"/>
        </w:rPr>
        <w:t xml:space="preserve"> конкурсного движения среди педагогов на муниципальном и региональном уровнях.</w:t>
      </w:r>
    </w:p>
    <w:p w:rsidR="00BB0DD1" w:rsidRPr="0018369C" w:rsidRDefault="00A80DD8" w:rsidP="00A11193">
      <w:pPr>
        <w:numPr>
          <w:ilvl w:val="0"/>
          <w:numId w:val="1"/>
        </w:numPr>
        <w:tabs>
          <w:tab w:val="clear" w:pos="1080"/>
          <w:tab w:val="left" w:pos="0"/>
          <w:tab w:val="num" w:pos="720"/>
        </w:tabs>
        <w:spacing w:after="0" w:line="240" w:lineRule="auto"/>
        <w:ind w:left="0" w:hanging="567"/>
        <w:jc w:val="both"/>
        <w:rPr>
          <w:rFonts w:ascii="Times New Roman" w:hAnsi="Times New Roman"/>
          <w:sz w:val="28"/>
          <w:szCs w:val="28"/>
        </w:rPr>
      </w:pPr>
      <w:r w:rsidRPr="0018369C">
        <w:rPr>
          <w:rFonts w:ascii="Times New Roman" w:hAnsi="Times New Roman"/>
          <w:sz w:val="28"/>
          <w:szCs w:val="28"/>
        </w:rPr>
        <w:t>развитие олимпиадного движени</w:t>
      </w:r>
      <w:r w:rsidR="00F07882" w:rsidRPr="0018369C">
        <w:rPr>
          <w:rFonts w:ascii="Times New Roman" w:hAnsi="Times New Roman"/>
          <w:sz w:val="28"/>
          <w:szCs w:val="28"/>
        </w:rPr>
        <w:t>я</w:t>
      </w:r>
      <w:r w:rsidRPr="0018369C">
        <w:rPr>
          <w:rFonts w:ascii="Times New Roman" w:hAnsi="Times New Roman"/>
          <w:sz w:val="28"/>
          <w:szCs w:val="28"/>
        </w:rPr>
        <w:t xml:space="preserve"> </w:t>
      </w:r>
      <w:r w:rsidR="00F07882" w:rsidRPr="0018369C">
        <w:rPr>
          <w:rFonts w:ascii="Times New Roman" w:hAnsi="Times New Roman"/>
          <w:sz w:val="28"/>
          <w:szCs w:val="28"/>
        </w:rPr>
        <w:t>об</w:t>
      </w:r>
      <w:r w:rsidRPr="0018369C">
        <w:rPr>
          <w:rFonts w:ascii="Times New Roman" w:hAnsi="Times New Roman"/>
          <w:sz w:val="28"/>
          <w:szCs w:val="28"/>
        </w:rPr>
        <w:t>уча</w:t>
      </w:r>
      <w:r w:rsidR="00F07882" w:rsidRPr="0018369C">
        <w:rPr>
          <w:rFonts w:ascii="Times New Roman" w:hAnsi="Times New Roman"/>
          <w:sz w:val="28"/>
          <w:szCs w:val="28"/>
        </w:rPr>
        <w:t>ю</w:t>
      </w:r>
      <w:r w:rsidRPr="0018369C">
        <w:rPr>
          <w:rFonts w:ascii="Times New Roman" w:hAnsi="Times New Roman"/>
          <w:sz w:val="28"/>
          <w:szCs w:val="28"/>
        </w:rPr>
        <w:t xml:space="preserve">щихся </w:t>
      </w:r>
      <w:r w:rsidR="00BB0DD1" w:rsidRPr="0018369C">
        <w:rPr>
          <w:rFonts w:ascii="Times New Roman" w:hAnsi="Times New Roman"/>
          <w:sz w:val="28"/>
          <w:szCs w:val="28"/>
        </w:rPr>
        <w:t xml:space="preserve">образовательных </w:t>
      </w:r>
      <w:r w:rsidR="00F07882" w:rsidRPr="0018369C">
        <w:rPr>
          <w:rFonts w:ascii="Times New Roman" w:hAnsi="Times New Roman"/>
          <w:sz w:val="28"/>
          <w:szCs w:val="28"/>
        </w:rPr>
        <w:t>организаций</w:t>
      </w:r>
      <w:r w:rsidR="00BB0DD1" w:rsidRPr="0018369C">
        <w:rPr>
          <w:rFonts w:ascii="Times New Roman" w:hAnsi="Times New Roman"/>
          <w:sz w:val="28"/>
          <w:szCs w:val="28"/>
        </w:rPr>
        <w:t xml:space="preserve"> на муниципальном и региональном уровнях.</w:t>
      </w:r>
    </w:p>
    <w:p w:rsidR="00642BCE" w:rsidRPr="00642BCE" w:rsidRDefault="008A1343" w:rsidP="00A1119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42BCE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642BCE" w:rsidRPr="00642BCE">
        <w:rPr>
          <w:rFonts w:ascii="Times New Roman" w:hAnsi="Times New Roman"/>
          <w:sz w:val="28"/>
          <w:szCs w:val="28"/>
        </w:rPr>
        <w:t xml:space="preserve">Основой для определения содержания деятельности </w:t>
      </w:r>
      <w:r w:rsidR="00B43BB1">
        <w:rPr>
          <w:rFonts w:ascii="Times New Roman" w:hAnsi="Times New Roman"/>
          <w:sz w:val="28"/>
          <w:szCs w:val="28"/>
        </w:rPr>
        <w:t>отдела</w:t>
      </w:r>
      <w:r w:rsidR="00642BCE" w:rsidRPr="00642BCE">
        <w:rPr>
          <w:rFonts w:ascii="Times New Roman" w:hAnsi="Times New Roman"/>
          <w:sz w:val="28"/>
          <w:szCs w:val="28"/>
        </w:rPr>
        <w:t xml:space="preserve"> является мониторинг профессиональных и информационных потребностей, выявление затруднений дидактического и методического характера в образовательном процессе. Для этого используются различные методы: собеседование, проведение семинаров-практикумов, изучение школьной документации, посещение учебных занятий, прове</w:t>
      </w:r>
      <w:r w:rsidR="00642BCE">
        <w:rPr>
          <w:rFonts w:ascii="Times New Roman" w:hAnsi="Times New Roman"/>
          <w:sz w:val="28"/>
          <w:szCs w:val="28"/>
        </w:rPr>
        <w:t>дение единых методических дней,</w:t>
      </w:r>
      <w:r w:rsidR="00642BCE" w:rsidRPr="00642BCE">
        <w:rPr>
          <w:rFonts w:ascii="Times New Roman" w:hAnsi="Times New Roman"/>
          <w:sz w:val="28"/>
          <w:szCs w:val="28"/>
        </w:rPr>
        <w:t xml:space="preserve"> творческих отчётов образовательных </w:t>
      </w:r>
      <w:r w:rsidR="00642BCE">
        <w:rPr>
          <w:rFonts w:ascii="Times New Roman" w:hAnsi="Times New Roman"/>
          <w:sz w:val="28"/>
          <w:szCs w:val="28"/>
        </w:rPr>
        <w:t>организаций</w:t>
      </w:r>
      <w:r w:rsidR="00642BCE" w:rsidRPr="00642BCE">
        <w:rPr>
          <w:rFonts w:ascii="Times New Roman" w:hAnsi="Times New Roman"/>
          <w:sz w:val="28"/>
          <w:szCs w:val="28"/>
        </w:rPr>
        <w:t xml:space="preserve">, что дает достаточно полную информацию для отбора содержания планируемых методических мероприятий с педагогическими и руководящими  работниками, образовательными </w:t>
      </w:r>
      <w:r w:rsidR="00642BCE">
        <w:rPr>
          <w:rFonts w:ascii="Times New Roman" w:hAnsi="Times New Roman"/>
          <w:sz w:val="28"/>
          <w:szCs w:val="28"/>
        </w:rPr>
        <w:t>организациями</w:t>
      </w:r>
      <w:r w:rsidR="00642BCE" w:rsidRPr="00642BCE">
        <w:rPr>
          <w:rFonts w:ascii="Times New Roman" w:hAnsi="Times New Roman"/>
          <w:sz w:val="28"/>
          <w:szCs w:val="28"/>
        </w:rPr>
        <w:t xml:space="preserve">.   </w:t>
      </w:r>
    </w:p>
    <w:p w:rsidR="00642BCE" w:rsidRPr="00642BCE" w:rsidRDefault="00926F80" w:rsidP="00A11193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42BCE" w:rsidRPr="00642BCE">
        <w:rPr>
          <w:rFonts w:ascii="Times New Roman" w:hAnsi="Times New Roman"/>
          <w:sz w:val="28"/>
          <w:szCs w:val="28"/>
        </w:rPr>
        <w:t xml:space="preserve">Таким образом, в </w:t>
      </w:r>
      <w:r w:rsidR="00B43BB1">
        <w:rPr>
          <w:rFonts w:ascii="Times New Roman" w:hAnsi="Times New Roman"/>
          <w:sz w:val="28"/>
          <w:szCs w:val="28"/>
        </w:rPr>
        <w:t xml:space="preserve">методической </w:t>
      </w:r>
      <w:r w:rsidR="00642BCE" w:rsidRPr="00642BCE">
        <w:rPr>
          <w:rFonts w:ascii="Times New Roman" w:hAnsi="Times New Roman"/>
          <w:sz w:val="28"/>
          <w:szCs w:val="28"/>
        </w:rPr>
        <w:t xml:space="preserve">работе </w:t>
      </w:r>
      <w:r w:rsidR="00B43BB1">
        <w:rPr>
          <w:rFonts w:ascii="Times New Roman" w:hAnsi="Times New Roman"/>
          <w:sz w:val="28"/>
          <w:szCs w:val="28"/>
        </w:rPr>
        <w:t>информационно-организационного отдела управления образования</w:t>
      </w:r>
      <w:r w:rsidR="00642BCE" w:rsidRPr="00642BCE">
        <w:rPr>
          <w:rFonts w:ascii="Times New Roman" w:hAnsi="Times New Roman"/>
          <w:sz w:val="28"/>
          <w:szCs w:val="28"/>
        </w:rPr>
        <w:t xml:space="preserve"> </w:t>
      </w:r>
      <w:r w:rsidR="00642BCE" w:rsidRPr="00642BCE">
        <w:rPr>
          <w:rFonts w:ascii="Times New Roman" w:hAnsi="Times New Roman"/>
          <w:bCs/>
          <w:iCs/>
          <w:sz w:val="28"/>
          <w:szCs w:val="28"/>
        </w:rPr>
        <w:t xml:space="preserve">делается акцент на выполнение поддерживающей роли в функционировании и развитии системы образования </w:t>
      </w:r>
      <w:r w:rsidR="00B43BB1">
        <w:rPr>
          <w:rFonts w:ascii="Times New Roman" w:hAnsi="Times New Roman"/>
          <w:bCs/>
          <w:iCs/>
          <w:sz w:val="28"/>
          <w:szCs w:val="28"/>
        </w:rPr>
        <w:t xml:space="preserve">Устюженского муниципального </w:t>
      </w:r>
      <w:r w:rsidR="00642BCE" w:rsidRPr="00642BCE">
        <w:rPr>
          <w:rFonts w:ascii="Times New Roman" w:hAnsi="Times New Roman"/>
          <w:bCs/>
          <w:iCs/>
          <w:sz w:val="28"/>
          <w:szCs w:val="28"/>
        </w:rPr>
        <w:t xml:space="preserve"> района. </w:t>
      </w:r>
    </w:p>
    <w:p w:rsidR="00926F80" w:rsidRPr="00064131" w:rsidRDefault="00926F80" w:rsidP="00A11193">
      <w:pPr>
        <w:pStyle w:val="a9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:rsidR="00926F80" w:rsidRPr="00926F80" w:rsidRDefault="00926F80" w:rsidP="00A5692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6F80">
        <w:rPr>
          <w:rFonts w:ascii="Times New Roman" w:hAnsi="Times New Roman"/>
          <w:b/>
          <w:sz w:val="28"/>
          <w:szCs w:val="28"/>
        </w:rPr>
        <w:t>Работа по направлениям.</w:t>
      </w:r>
    </w:p>
    <w:p w:rsidR="00B43BB1" w:rsidRDefault="00B43BB1" w:rsidP="00A11193">
      <w:pPr>
        <w:pStyle w:val="a9"/>
        <w:spacing w:after="0" w:line="240" w:lineRule="auto"/>
        <w:ind w:left="-567" w:firstLine="851"/>
        <w:rPr>
          <w:rFonts w:ascii="Times New Roman" w:hAnsi="Times New Roman"/>
          <w:sz w:val="28"/>
          <w:szCs w:val="28"/>
        </w:rPr>
      </w:pPr>
    </w:p>
    <w:p w:rsidR="00926F80" w:rsidRPr="00926F80" w:rsidRDefault="00926F80" w:rsidP="00A56929">
      <w:pPr>
        <w:pStyle w:val="a7"/>
        <w:numPr>
          <w:ilvl w:val="0"/>
          <w:numId w:val="4"/>
        </w:numPr>
        <w:ind w:hanging="1156"/>
        <w:jc w:val="left"/>
        <w:rPr>
          <w:b/>
          <w:sz w:val="28"/>
          <w:szCs w:val="28"/>
        </w:rPr>
      </w:pPr>
      <w:r w:rsidRPr="00926F80">
        <w:rPr>
          <w:b/>
          <w:sz w:val="28"/>
          <w:szCs w:val="28"/>
        </w:rPr>
        <w:t xml:space="preserve">  Анализ кадрового состава</w:t>
      </w:r>
    </w:p>
    <w:p w:rsidR="00B43BB1" w:rsidRPr="00B43BB1" w:rsidRDefault="00B43BB1" w:rsidP="00A11193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5EF" w:rsidRDefault="00572538" w:rsidP="007325EF">
      <w:pPr>
        <w:spacing w:after="0" w:line="240" w:lineRule="auto"/>
        <w:ind w:left="-567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8369C">
        <w:rPr>
          <w:rFonts w:ascii="Times New Roman" w:hAnsi="Times New Roman"/>
          <w:sz w:val="28"/>
          <w:szCs w:val="28"/>
        </w:rPr>
        <w:t>Условием качества образования, обеспечиваемого образовательным</w:t>
      </w:r>
      <w:r>
        <w:rPr>
          <w:rFonts w:ascii="Times New Roman" w:hAnsi="Times New Roman"/>
          <w:sz w:val="28"/>
          <w:szCs w:val="28"/>
        </w:rPr>
        <w:t>и</w:t>
      </w:r>
      <w:r w:rsidRPr="0018369C">
        <w:rPr>
          <w:rFonts w:ascii="Times New Roman" w:hAnsi="Times New Roman"/>
          <w:sz w:val="28"/>
          <w:szCs w:val="28"/>
        </w:rPr>
        <w:t xml:space="preserve"> организациям</w:t>
      </w:r>
      <w:r>
        <w:rPr>
          <w:rFonts w:ascii="Times New Roman" w:hAnsi="Times New Roman"/>
          <w:sz w:val="28"/>
          <w:szCs w:val="28"/>
        </w:rPr>
        <w:t>и</w:t>
      </w:r>
      <w:r w:rsidRPr="0018369C">
        <w:rPr>
          <w:rFonts w:ascii="Times New Roman" w:hAnsi="Times New Roman"/>
          <w:sz w:val="28"/>
          <w:szCs w:val="28"/>
        </w:rPr>
        <w:t xml:space="preserve">, является высокий образовательный уровень и квалификационные характеристики состава педагогических работников. </w:t>
      </w:r>
      <w:r w:rsidRPr="0018369C">
        <w:rPr>
          <w:rFonts w:ascii="Times New Roman" w:hAnsi="Times New Roman"/>
          <w:bCs/>
          <w:sz w:val="28"/>
          <w:szCs w:val="28"/>
        </w:rPr>
        <w:t>От педагогов зависит то, как будет развиваться образование в районе.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57E69">
        <w:rPr>
          <w:rFonts w:ascii="Times New Roman" w:hAnsi="Times New Roman"/>
          <w:sz w:val="28"/>
          <w:szCs w:val="28"/>
        </w:rPr>
        <w:t>Кадровый педагогический состав района  на протяжении неск</w:t>
      </w:r>
      <w:r>
        <w:rPr>
          <w:rFonts w:ascii="Times New Roman" w:hAnsi="Times New Roman"/>
          <w:sz w:val="28"/>
          <w:szCs w:val="28"/>
        </w:rPr>
        <w:t>ольких лет остаётся  стабильным</w:t>
      </w:r>
      <w:r w:rsidR="007325EF">
        <w:rPr>
          <w:rFonts w:ascii="Times New Roman" w:hAnsi="Times New Roman"/>
          <w:sz w:val="28"/>
          <w:szCs w:val="28"/>
        </w:rPr>
        <w:t>.</w:t>
      </w:r>
    </w:p>
    <w:p w:rsidR="00572538" w:rsidRPr="007325EF" w:rsidRDefault="00572538" w:rsidP="007325EF">
      <w:pPr>
        <w:spacing w:after="0" w:line="240" w:lineRule="auto"/>
        <w:ind w:left="-567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EC2694">
        <w:rPr>
          <w:rFonts w:ascii="Times New Roman" w:hAnsi="Times New Roman"/>
          <w:sz w:val="28"/>
          <w:szCs w:val="28"/>
        </w:rPr>
        <w:t xml:space="preserve">В системе </w:t>
      </w:r>
      <w:r w:rsidR="00B43BB1">
        <w:rPr>
          <w:rFonts w:ascii="Times New Roman" w:hAnsi="Times New Roman"/>
          <w:sz w:val="28"/>
          <w:szCs w:val="28"/>
        </w:rPr>
        <w:t xml:space="preserve">дошкольного, начального и </w:t>
      </w:r>
      <w:r w:rsidRPr="00EC2694">
        <w:rPr>
          <w:rFonts w:ascii="Times New Roman" w:hAnsi="Times New Roman"/>
          <w:sz w:val="28"/>
          <w:szCs w:val="28"/>
        </w:rPr>
        <w:t xml:space="preserve">общего образования района работает </w:t>
      </w:r>
      <w:r w:rsidR="00B43BB1">
        <w:rPr>
          <w:rFonts w:ascii="Times New Roman" w:hAnsi="Times New Roman"/>
          <w:sz w:val="28"/>
          <w:szCs w:val="28"/>
        </w:rPr>
        <w:t xml:space="preserve">228 </w:t>
      </w:r>
      <w:r w:rsidRPr="00EC2694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работников</w:t>
      </w:r>
      <w:r w:rsidR="007325EF">
        <w:rPr>
          <w:rFonts w:ascii="Times New Roman" w:hAnsi="Times New Roman"/>
          <w:sz w:val="28"/>
          <w:szCs w:val="28"/>
        </w:rPr>
        <w:t xml:space="preserve"> (</w:t>
      </w:r>
      <w:r w:rsidR="007325EF" w:rsidRPr="005D508D">
        <w:rPr>
          <w:rFonts w:ascii="Times New Roman" w:hAnsi="Times New Roman"/>
          <w:color w:val="000000"/>
          <w:sz w:val="28"/>
          <w:szCs w:val="28"/>
        </w:rPr>
        <w:t>163 - педагогические работники общеобразовательных организаций, 54 педагога дошкольного образования, 11 педаго</w:t>
      </w:r>
      <w:r w:rsidR="007325EF">
        <w:rPr>
          <w:rFonts w:ascii="Times New Roman" w:hAnsi="Times New Roman"/>
          <w:color w:val="000000"/>
          <w:sz w:val="28"/>
          <w:szCs w:val="28"/>
        </w:rPr>
        <w:t>гов дополнительного образования)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C2694">
        <w:rPr>
          <w:rFonts w:ascii="Times New Roman" w:hAnsi="Times New Roman"/>
          <w:sz w:val="28"/>
          <w:szCs w:val="28"/>
        </w:rPr>
        <w:t>из них 1</w:t>
      </w:r>
      <w:r>
        <w:rPr>
          <w:rFonts w:ascii="Times New Roman" w:hAnsi="Times New Roman"/>
          <w:sz w:val="28"/>
          <w:szCs w:val="28"/>
        </w:rPr>
        <w:t>3</w:t>
      </w:r>
      <w:r w:rsidRPr="00EC2694">
        <w:rPr>
          <w:rFonts w:ascii="Times New Roman" w:hAnsi="Times New Roman"/>
          <w:sz w:val="28"/>
          <w:szCs w:val="28"/>
        </w:rPr>
        <w:t xml:space="preserve"> руководящих работников, высшую категорию имеют </w:t>
      </w:r>
      <w:r w:rsidR="00B43BB1">
        <w:rPr>
          <w:rFonts w:ascii="Times New Roman" w:hAnsi="Times New Roman"/>
          <w:sz w:val="28"/>
          <w:szCs w:val="28"/>
        </w:rPr>
        <w:t>126 (55,2%), первую – 53</w:t>
      </w:r>
      <w:r w:rsidRPr="00EC2694">
        <w:rPr>
          <w:rFonts w:ascii="Times New Roman" w:hAnsi="Times New Roman"/>
          <w:sz w:val="28"/>
          <w:szCs w:val="28"/>
        </w:rPr>
        <w:t xml:space="preserve"> (</w:t>
      </w:r>
      <w:r w:rsidR="00B43BB1">
        <w:rPr>
          <w:rFonts w:ascii="Times New Roman" w:hAnsi="Times New Roman"/>
          <w:sz w:val="28"/>
          <w:szCs w:val="28"/>
        </w:rPr>
        <w:t>47,4</w:t>
      </w:r>
      <w:r w:rsidRPr="00EC2694">
        <w:rPr>
          <w:rFonts w:ascii="Times New Roman" w:hAnsi="Times New Roman"/>
          <w:sz w:val="28"/>
          <w:szCs w:val="28"/>
        </w:rPr>
        <w:t>%), без категории</w:t>
      </w:r>
      <w:r>
        <w:rPr>
          <w:rFonts w:ascii="Times New Roman" w:hAnsi="Times New Roman"/>
          <w:sz w:val="28"/>
          <w:szCs w:val="28"/>
        </w:rPr>
        <w:t xml:space="preserve">, соответствие - </w:t>
      </w:r>
      <w:r w:rsidRPr="00EC2694">
        <w:rPr>
          <w:rFonts w:ascii="Times New Roman" w:hAnsi="Times New Roman"/>
          <w:sz w:val="28"/>
          <w:szCs w:val="28"/>
        </w:rPr>
        <w:t xml:space="preserve"> </w:t>
      </w:r>
      <w:r w:rsidR="00B43BB1">
        <w:rPr>
          <w:rFonts w:ascii="Times New Roman" w:hAnsi="Times New Roman"/>
          <w:sz w:val="28"/>
          <w:szCs w:val="28"/>
        </w:rPr>
        <w:t>27</w:t>
      </w:r>
      <w:r w:rsidRPr="00EC2694">
        <w:rPr>
          <w:rFonts w:ascii="Times New Roman" w:hAnsi="Times New Roman"/>
          <w:sz w:val="28"/>
          <w:szCs w:val="28"/>
        </w:rPr>
        <w:t xml:space="preserve"> (</w:t>
      </w:r>
      <w:r w:rsidR="00B43BB1">
        <w:rPr>
          <w:rFonts w:ascii="Times New Roman" w:hAnsi="Times New Roman"/>
          <w:sz w:val="28"/>
          <w:szCs w:val="28"/>
        </w:rPr>
        <w:t>11,8</w:t>
      </w:r>
      <w:r w:rsidRPr="00EC2694">
        <w:rPr>
          <w:rFonts w:ascii="Times New Roman" w:hAnsi="Times New Roman"/>
          <w:sz w:val="28"/>
          <w:szCs w:val="28"/>
        </w:rPr>
        <w:t>%)</w:t>
      </w:r>
      <w:r w:rsidR="00B43BB1">
        <w:rPr>
          <w:rFonts w:ascii="Times New Roman" w:hAnsi="Times New Roman"/>
          <w:sz w:val="28"/>
          <w:szCs w:val="28"/>
        </w:rPr>
        <w:t>, не имеют квалификационную категорию – 37 (16,2%).</w:t>
      </w:r>
    </w:p>
    <w:p w:rsidR="007325EF" w:rsidRDefault="00572538" w:rsidP="007325E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53AA8">
        <w:rPr>
          <w:rFonts w:ascii="Times New Roman" w:hAnsi="Times New Roman"/>
          <w:sz w:val="28"/>
          <w:szCs w:val="28"/>
        </w:rPr>
        <w:t xml:space="preserve">В образовательных организациях района трудятся специалисты, большинство из которых имеют стаж педагогической деятельности 20 лет и более. </w:t>
      </w:r>
    </w:p>
    <w:p w:rsidR="007325EF" w:rsidRDefault="007325EF" w:rsidP="007325E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D508D">
        <w:rPr>
          <w:rFonts w:ascii="Times New Roman" w:hAnsi="Times New Roman"/>
          <w:color w:val="000000"/>
          <w:sz w:val="28"/>
          <w:szCs w:val="28"/>
        </w:rPr>
        <w:t>В возрасте до 35 лет в районе  работает 27  педагогов, что составляет 11,8% от общей численности педагогических работников образовательных организаций, из них: педагоги общеобразовательных организаций – 11 человек (из них – 6 человек только учителей), педагоги дошкольного образования – 15 человек, педагоги дополнительного образования – 1.</w:t>
      </w:r>
    </w:p>
    <w:p w:rsidR="007325EF" w:rsidRDefault="007325EF" w:rsidP="007325E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D508D">
        <w:rPr>
          <w:rFonts w:ascii="Times New Roman" w:hAnsi="Times New Roman"/>
          <w:color w:val="000000"/>
          <w:sz w:val="28"/>
          <w:szCs w:val="28"/>
        </w:rPr>
        <w:t xml:space="preserve">С каждым годом все более сохраняется тенденция «старения» педагогических кадров: количество педагогов от 50 лет и старше составляет 49,6% (81 чел.) от общего числа педагогических работников общеобразовательных организаций; 38,8% (21 чел.)  </w:t>
      </w:r>
      <w:r w:rsidRPr="005D508D">
        <w:rPr>
          <w:rFonts w:ascii="Times New Roman" w:hAnsi="Times New Roman"/>
          <w:color w:val="000000"/>
          <w:sz w:val="28"/>
          <w:szCs w:val="28"/>
        </w:rPr>
        <w:lastRenderedPageBreak/>
        <w:t>педагогов из числа педагогов дошкольных учреждений; 63,6% (7 чел.) – из числа педагогов дополнительного образования.</w:t>
      </w:r>
    </w:p>
    <w:p w:rsidR="007325EF" w:rsidRDefault="007325EF" w:rsidP="007325E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D508D">
        <w:rPr>
          <w:rFonts w:ascii="Times New Roman" w:hAnsi="Times New Roman"/>
          <w:color w:val="000000"/>
          <w:sz w:val="28"/>
          <w:szCs w:val="28"/>
        </w:rPr>
        <w:t>Остро стоит проблема нехватки педагогических кадров: учителей русского языка и литературы, математики, физики, иностранных языков, педагога-психолога, учителя - дефектолога.  Недостаточное  количество учителей-предметников  решается за счет внутреннего совместительства и увеличения учебной нагрузки на одного педагога.</w:t>
      </w:r>
    </w:p>
    <w:p w:rsidR="007325EF" w:rsidRDefault="007325EF" w:rsidP="007325E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D508D">
        <w:rPr>
          <w:rFonts w:ascii="Times New Roman" w:hAnsi="Times New Roman"/>
          <w:color w:val="000000"/>
          <w:sz w:val="28"/>
          <w:szCs w:val="28"/>
        </w:rPr>
        <w:t>С целью привлечения педагогических кадров  в отрасль «Образование» заключаются договоры на целевое обучение по специальностям педагогической направленности. В настоящее время по договорам на целевое обучение, обучаются 5 студентов (дефектология, физическая подготовка, лингвистика, технология и физика).</w:t>
      </w:r>
    </w:p>
    <w:p w:rsidR="007325EF" w:rsidRDefault="007325EF" w:rsidP="007325EF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D508D">
        <w:rPr>
          <w:rFonts w:ascii="Times New Roman" w:hAnsi="Times New Roman"/>
          <w:color w:val="000000"/>
          <w:sz w:val="28"/>
          <w:szCs w:val="28"/>
        </w:rPr>
        <w:t xml:space="preserve">Одной из проблем обеспеченности кадрами является нехватка  учителей-предметников, которая в  настоящее время решается за счет внутреннего совместительства и увеличения учебной нагрузки на одного педагога. </w:t>
      </w:r>
    </w:p>
    <w:p w:rsidR="007325EF" w:rsidRDefault="007325EF" w:rsidP="007325E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D508D">
        <w:rPr>
          <w:rFonts w:ascii="Times New Roman" w:hAnsi="Times New Roman"/>
          <w:color w:val="000000"/>
          <w:sz w:val="28"/>
          <w:szCs w:val="28"/>
        </w:rPr>
        <w:t>С целью привлечения кадров  в отрасль «Образование» из других регионов в августе 2021 года  Земским Собрание района принято решение об установлении  меры социальной поддержки отдельным категориям педагогических работников в виде частичной компенсации расходов по договору найма жилого помещения в размере 50% от размера платы, предусмотренной договором найма, но не более 8000 рублей в месяц.</w:t>
      </w:r>
    </w:p>
    <w:p w:rsidR="007325EF" w:rsidRDefault="007325EF" w:rsidP="007325E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D508D">
        <w:rPr>
          <w:rFonts w:ascii="Times New Roman" w:hAnsi="Times New Roman"/>
          <w:color w:val="000000"/>
          <w:sz w:val="28"/>
          <w:szCs w:val="28"/>
        </w:rPr>
        <w:t xml:space="preserve">Ежегодно в районе уделяется большое внимание развитию профессиональной компетентности педагогов. На 1 августа 2021 года 53 педагогических работника образовательных организаций района имеют первую квалификационную категорию, 126 - высшую, 27 - аттестовано на соответствие занимаемой должности, 37 - не имеют квалификационной категории. В 2020 - 2021 учебном году прошли процедуру аттестации 33 педагогических работника, из них 15 человек прошли аттестацию на высшую квалификационную категорию, 18 – на первую. </w:t>
      </w:r>
    </w:p>
    <w:p w:rsidR="005458AD" w:rsidRDefault="007325EF" w:rsidP="005458AD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D508D">
        <w:rPr>
          <w:rFonts w:ascii="Times New Roman" w:hAnsi="Times New Roman"/>
          <w:color w:val="000000"/>
          <w:sz w:val="28"/>
          <w:szCs w:val="28"/>
        </w:rPr>
        <w:t xml:space="preserve">Методическая поддержка педагогов района осуществляется через организацию различных форм повышения квалификации:  курсы повышения квалификации, в том числе в дистанционном формате, семинары, форум – конференции, конкурсы профессионального мастерства и прочее.  </w:t>
      </w:r>
    </w:p>
    <w:p w:rsidR="005458AD" w:rsidRDefault="005458AD" w:rsidP="007325EF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5A3" w:rsidRPr="007325EF" w:rsidRDefault="009275A3" w:rsidP="007325E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275A3" w:rsidRPr="009275A3" w:rsidRDefault="009275A3" w:rsidP="009275A3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275A3">
        <w:rPr>
          <w:rFonts w:ascii="Times New Roman" w:hAnsi="Times New Roman"/>
          <w:b/>
          <w:sz w:val="28"/>
          <w:szCs w:val="28"/>
        </w:rPr>
        <w:t>Количество педагогических работников предпенсионного и пенсионного возраста относительно общего количества педагогических работников Устюженского муниципального района</w:t>
      </w:r>
    </w:p>
    <w:p w:rsidR="009275A3" w:rsidRPr="00243E81" w:rsidRDefault="009275A3" w:rsidP="009275A3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разрезе общеобразовательных организаций) за 2021 год </w:t>
      </w:r>
    </w:p>
    <w:p w:rsidR="009275A3" w:rsidRPr="00694298" w:rsidRDefault="009275A3" w:rsidP="009275A3">
      <w:pPr>
        <w:pStyle w:val="ab"/>
        <w:jc w:val="center"/>
        <w:rPr>
          <w:rFonts w:ascii="Times New Roman" w:hAnsi="Times New Roman"/>
          <w:kern w:val="36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3818"/>
        <w:gridCol w:w="1454"/>
        <w:gridCol w:w="1295"/>
        <w:gridCol w:w="1021"/>
        <w:gridCol w:w="1019"/>
        <w:gridCol w:w="1027"/>
      </w:tblGrid>
      <w:tr w:rsidR="009275A3" w:rsidRPr="00A06246" w:rsidTr="00E060C6">
        <w:trPr>
          <w:trHeight w:val="307"/>
        </w:trPr>
        <w:tc>
          <w:tcPr>
            <w:tcW w:w="274" w:type="pct"/>
            <w:vMerge w:val="restart"/>
          </w:tcPr>
          <w:p w:rsidR="009275A3" w:rsidRPr="00CA4F3B" w:rsidRDefault="009275A3" w:rsidP="00E060C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F3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3" w:type="pct"/>
            <w:vMerge w:val="restart"/>
          </w:tcPr>
          <w:p w:rsidR="009275A3" w:rsidRPr="00A06246" w:rsidRDefault="009275A3" w:rsidP="00E060C6">
            <w:pPr>
              <w:pStyle w:val="a7"/>
              <w:ind w:left="0"/>
              <w:jc w:val="center"/>
            </w:pPr>
            <w:r w:rsidRPr="00AB3321">
              <w:t>Наименование общеобразовательной организации</w:t>
            </w:r>
          </w:p>
        </w:tc>
        <w:tc>
          <w:tcPr>
            <w:tcW w:w="2853" w:type="pct"/>
            <w:gridSpan w:val="5"/>
          </w:tcPr>
          <w:p w:rsidR="009275A3" w:rsidRPr="00A06246" w:rsidRDefault="009275A3" w:rsidP="00E060C6">
            <w:pPr>
              <w:pStyle w:val="a7"/>
              <w:ind w:left="0"/>
              <w:jc w:val="center"/>
            </w:pPr>
            <w:r w:rsidRPr="00A06246">
              <w:t>Всего педагогических работников</w:t>
            </w:r>
          </w:p>
        </w:tc>
      </w:tr>
      <w:tr w:rsidR="009275A3" w:rsidRPr="00A06246" w:rsidTr="00E060C6">
        <w:trPr>
          <w:trHeight w:val="507"/>
        </w:trPr>
        <w:tc>
          <w:tcPr>
            <w:tcW w:w="274" w:type="pct"/>
            <w:vMerge/>
          </w:tcPr>
          <w:p w:rsidR="009275A3" w:rsidRPr="00CA4F3B" w:rsidRDefault="009275A3" w:rsidP="00E060C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pct"/>
            <w:vMerge/>
          </w:tcPr>
          <w:p w:rsidR="009275A3" w:rsidRPr="00AB3321" w:rsidRDefault="009275A3" w:rsidP="00E060C6">
            <w:pPr>
              <w:pStyle w:val="a7"/>
              <w:ind w:left="0"/>
              <w:jc w:val="center"/>
            </w:pPr>
          </w:p>
        </w:tc>
        <w:tc>
          <w:tcPr>
            <w:tcW w:w="713" w:type="pct"/>
            <w:vMerge w:val="restart"/>
          </w:tcPr>
          <w:p w:rsidR="009275A3" w:rsidRPr="00A06246" w:rsidRDefault="009275A3" w:rsidP="00E060C6">
            <w:pPr>
              <w:pStyle w:val="a7"/>
              <w:ind w:left="0"/>
              <w:jc w:val="center"/>
            </w:pPr>
            <w:r w:rsidRPr="00A06246">
              <w:t xml:space="preserve"> </w:t>
            </w:r>
            <w:r>
              <w:t xml:space="preserve">Общее количество </w:t>
            </w:r>
          </w:p>
        </w:tc>
        <w:tc>
          <w:tcPr>
            <w:tcW w:w="1136" w:type="pct"/>
            <w:gridSpan w:val="2"/>
          </w:tcPr>
          <w:p w:rsidR="009275A3" w:rsidRPr="00A06246" w:rsidRDefault="009275A3" w:rsidP="00E060C6">
            <w:pPr>
              <w:pStyle w:val="a7"/>
              <w:ind w:left="0"/>
              <w:jc w:val="center"/>
            </w:pPr>
            <w:r>
              <w:t xml:space="preserve">в т.ч. </w:t>
            </w:r>
            <w:r w:rsidRPr="00A06246">
              <w:t>в возрасте от 50 до 60 лет</w:t>
            </w:r>
          </w:p>
        </w:tc>
        <w:tc>
          <w:tcPr>
            <w:tcW w:w="1004" w:type="pct"/>
            <w:gridSpan w:val="2"/>
          </w:tcPr>
          <w:p w:rsidR="009275A3" w:rsidRPr="00A06246" w:rsidRDefault="009275A3" w:rsidP="00E060C6">
            <w:pPr>
              <w:pStyle w:val="a7"/>
              <w:ind w:left="0"/>
              <w:jc w:val="center"/>
            </w:pPr>
            <w:r>
              <w:t xml:space="preserve"> </w:t>
            </w:r>
            <w:r w:rsidRPr="00A06246">
              <w:t xml:space="preserve"> в </w:t>
            </w:r>
            <w:r>
              <w:t xml:space="preserve">т.ч. </w:t>
            </w:r>
            <w:r w:rsidRPr="00A06246">
              <w:t>возрасте от 60 лет и старше</w:t>
            </w:r>
          </w:p>
        </w:tc>
      </w:tr>
      <w:tr w:rsidR="009275A3" w:rsidRPr="00A06246" w:rsidTr="00E060C6">
        <w:tc>
          <w:tcPr>
            <w:tcW w:w="274" w:type="pct"/>
            <w:vMerge/>
          </w:tcPr>
          <w:p w:rsidR="009275A3" w:rsidRPr="00CA4F3B" w:rsidRDefault="009275A3" w:rsidP="00E060C6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3" w:type="pct"/>
            <w:vMerge/>
          </w:tcPr>
          <w:p w:rsidR="009275A3" w:rsidRPr="00CA4F3B" w:rsidRDefault="009275A3" w:rsidP="00E060C6">
            <w:pPr>
              <w:pStyle w:val="a7"/>
              <w:ind w:left="0"/>
              <w:rPr>
                <w:sz w:val="26"/>
                <w:szCs w:val="26"/>
              </w:rPr>
            </w:pPr>
          </w:p>
        </w:tc>
        <w:tc>
          <w:tcPr>
            <w:tcW w:w="713" w:type="pct"/>
            <w:vMerge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5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 w:rsidRPr="00CA4F3B">
              <w:rPr>
                <w:sz w:val="26"/>
                <w:szCs w:val="26"/>
              </w:rPr>
              <w:t>чел.</w:t>
            </w:r>
          </w:p>
        </w:tc>
        <w:tc>
          <w:tcPr>
            <w:tcW w:w="501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 w:rsidRPr="00CA4F3B">
              <w:rPr>
                <w:sz w:val="26"/>
                <w:szCs w:val="26"/>
              </w:rPr>
              <w:t>%</w:t>
            </w:r>
          </w:p>
        </w:tc>
        <w:tc>
          <w:tcPr>
            <w:tcW w:w="500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 w:rsidRPr="00CA4F3B">
              <w:rPr>
                <w:sz w:val="26"/>
                <w:szCs w:val="26"/>
              </w:rPr>
              <w:t>чел.</w:t>
            </w:r>
          </w:p>
        </w:tc>
        <w:tc>
          <w:tcPr>
            <w:tcW w:w="504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 w:rsidRPr="00CA4F3B">
              <w:rPr>
                <w:sz w:val="26"/>
                <w:szCs w:val="26"/>
              </w:rPr>
              <w:t>%</w:t>
            </w:r>
          </w:p>
        </w:tc>
      </w:tr>
      <w:tr w:rsidR="009275A3" w:rsidRPr="00A06246" w:rsidTr="00E060C6">
        <w:tc>
          <w:tcPr>
            <w:tcW w:w="274" w:type="pct"/>
          </w:tcPr>
          <w:p w:rsidR="009275A3" w:rsidRPr="00CA4F3B" w:rsidRDefault="009275A3" w:rsidP="00E060C6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A4F3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73" w:type="pct"/>
          </w:tcPr>
          <w:p w:rsidR="009275A3" w:rsidRPr="00CA4F3B" w:rsidRDefault="009275A3" w:rsidP="00E060C6">
            <w:pPr>
              <w:pStyle w:val="a7"/>
              <w:ind w:left="0"/>
              <w:rPr>
                <w:sz w:val="26"/>
                <w:szCs w:val="26"/>
              </w:rPr>
            </w:pPr>
            <w:r w:rsidRPr="00CA4F3B">
              <w:rPr>
                <w:sz w:val="26"/>
                <w:szCs w:val="26"/>
              </w:rPr>
              <w:t>МОУ «Гимназия»</w:t>
            </w:r>
          </w:p>
        </w:tc>
        <w:tc>
          <w:tcPr>
            <w:tcW w:w="713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35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01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57,5</w:t>
            </w:r>
          </w:p>
        </w:tc>
        <w:tc>
          <w:tcPr>
            <w:tcW w:w="500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04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</w:t>
            </w:r>
          </w:p>
        </w:tc>
      </w:tr>
      <w:tr w:rsidR="009275A3" w:rsidRPr="00A06246" w:rsidTr="00E060C6">
        <w:tc>
          <w:tcPr>
            <w:tcW w:w="274" w:type="pct"/>
          </w:tcPr>
          <w:p w:rsidR="009275A3" w:rsidRPr="00CA4F3B" w:rsidRDefault="009275A3" w:rsidP="00E060C6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A4F3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73" w:type="pct"/>
          </w:tcPr>
          <w:p w:rsidR="009275A3" w:rsidRPr="00CA4F3B" w:rsidRDefault="009275A3" w:rsidP="00E060C6">
            <w:pPr>
              <w:pStyle w:val="a7"/>
              <w:ind w:left="0"/>
              <w:rPr>
                <w:sz w:val="26"/>
                <w:szCs w:val="26"/>
              </w:rPr>
            </w:pPr>
            <w:r w:rsidRPr="00CA4F3B">
              <w:rPr>
                <w:sz w:val="26"/>
                <w:szCs w:val="26"/>
              </w:rPr>
              <w:t>МОУ «Средняя школа №2»</w:t>
            </w:r>
          </w:p>
        </w:tc>
        <w:tc>
          <w:tcPr>
            <w:tcW w:w="713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35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01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  <w:tc>
          <w:tcPr>
            <w:tcW w:w="500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04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</w:tc>
      </w:tr>
      <w:tr w:rsidR="009275A3" w:rsidRPr="00A06246" w:rsidTr="00E060C6">
        <w:tc>
          <w:tcPr>
            <w:tcW w:w="274" w:type="pct"/>
          </w:tcPr>
          <w:p w:rsidR="009275A3" w:rsidRPr="00CA4F3B" w:rsidRDefault="009275A3" w:rsidP="00E060C6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A4F3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73" w:type="pct"/>
          </w:tcPr>
          <w:p w:rsidR="009275A3" w:rsidRPr="00CA4F3B" w:rsidRDefault="009275A3" w:rsidP="00E060C6">
            <w:pPr>
              <w:pStyle w:val="a7"/>
              <w:ind w:left="0"/>
              <w:rPr>
                <w:sz w:val="26"/>
                <w:szCs w:val="26"/>
              </w:rPr>
            </w:pPr>
            <w:r w:rsidRPr="00CA4F3B">
              <w:rPr>
                <w:sz w:val="26"/>
                <w:szCs w:val="26"/>
              </w:rPr>
              <w:t>МОУ «Брилинская школа»</w:t>
            </w:r>
          </w:p>
        </w:tc>
        <w:tc>
          <w:tcPr>
            <w:tcW w:w="713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35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01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66,6</w:t>
            </w:r>
          </w:p>
        </w:tc>
        <w:tc>
          <w:tcPr>
            <w:tcW w:w="500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4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</w:t>
            </w:r>
          </w:p>
        </w:tc>
      </w:tr>
      <w:tr w:rsidR="009275A3" w:rsidRPr="00A06246" w:rsidTr="00E060C6">
        <w:tc>
          <w:tcPr>
            <w:tcW w:w="274" w:type="pct"/>
          </w:tcPr>
          <w:p w:rsidR="009275A3" w:rsidRPr="00CA4F3B" w:rsidRDefault="009275A3" w:rsidP="00E060C6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A4F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73" w:type="pct"/>
          </w:tcPr>
          <w:p w:rsidR="009275A3" w:rsidRPr="00CA4F3B" w:rsidRDefault="009275A3" w:rsidP="00E060C6">
            <w:pPr>
              <w:pStyle w:val="a7"/>
              <w:ind w:left="0"/>
              <w:rPr>
                <w:sz w:val="26"/>
                <w:szCs w:val="26"/>
              </w:rPr>
            </w:pPr>
            <w:r w:rsidRPr="00CA4F3B">
              <w:rPr>
                <w:sz w:val="26"/>
                <w:szCs w:val="26"/>
              </w:rPr>
              <w:t>МОУ «Долоцкая школа»</w:t>
            </w:r>
          </w:p>
        </w:tc>
        <w:tc>
          <w:tcPr>
            <w:tcW w:w="713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35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01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72,2</w:t>
            </w:r>
          </w:p>
        </w:tc>
        <w:tc>
          <w:tcPr>
            <w:tcW w:w="500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4" w:type="pct"/>
          </w:tcPr>
          <w:p w:rsidR="009275A3" w:rsidRPr="00CA4F3B" w:rsidRDefault="009275A3" w:rsidP="00E060C6">
            <w:pPr>
              <w:pStyle w:val="a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18,1</w:t>
            </w:r>
          </w:p>
        </w:tc>
      </w:tr>
      <w:tr w:rsidR="009275A3" w:rsidRPr="00A06246" w:rsidTr="00E060C6">
        <w:tc>
          <w:tcPr>
            <w:tcW w:w="274" w:type="pct"/>
          </w:tcPr>
          <w:p w:rsidR="009275A3" w:rsidRPr="00CA4F3B" w:rsidRDefault="009275A3" w:rsidP="00E060C6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A4F3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73" w:type="pct"/>
          </w:tcPr>
          <w:p w:rsidR="009275A3" w:rsidRPr="00CA4F3B" w:rsidRDefault="009275A3" w:rsidP="00E060C6">
            <w:pPr>
              <w:pStyle w:val="a7"/>
              <w:ind w:left="0"/>
              <w:rPr>
                <w:sz w:val="26"/>
                <w:szCs w:val="26"/>
              </w:rPr>
            </w:pPr>
            <w:r w:rsidRPr="00CA4F3B">
              <w:rPr>
                <w:sz w:val="26"/>
                <w:szCs w:val="26"/>
              </w:rPr>
              <w:t>МОУ «Желябовская школа»</w:t>
            </w:r>
          </w:p>
        </w:tc>
        <w:tc>
          <w:tcPr>
            <w:tcW w:w="713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35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01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</w:t>
            </w:r>
          </w:p>
        </w:tc>
        <w:tc>
          <w:tcPr>
            <w:tcW w:w="500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4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22,2</w:t>
            </w:r>
          </w:p>
        </w:tc>
      </w:tr>
      <w:tr w:rsidR="009275A3" w:rsidRPr="00A06246" w:rsidTr="00E060C6">
        <w:tc>
          <w:tcPr>
            <w:tcW w:w="274" w:type="pct"/>
          </w:tcPr>
          <w:p w:rsidR="009275A3" w:rsidRPr="00CA4F3B" w:rsidRDefault="009275A3" w:rsidP="00E060C6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A4F3B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873" w:type="pct"/>
          </w:tcPr>
          <w:p w:rsidR="009275A3" w:rsidRPr="00CA4F3B" w:rsidRDefault="009275A3" w:rsidP="00E060C6">
            <w:pPr>
              <w:pStyle w:val="a7"/>
              <w:ind w:left="0"/>
              <w:rPr>
                <w:sz w:val="26"/>
                <w:szCs w:val="26"/>
              </w:rPr>
            </w:pPr>
            <w:r w:rsidRPr="00CA4F3B">
              <w:rPr>
                <w:sz w:val="26"/>
                <w:szCs w:val="26"/>
              </w:rPr>
              <w:t>МОУ «Лентьевская школа»</w:t>
            </w:r>
          </w:p>
        </w:tc>
        <w:tc>
          <w:tcPr>
            <w:tcW w:w="713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35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1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22,2</w:t>
            </w:r>
          </w:p>
        </w:tc>
        <w:tc>
          <w:tcPr>
            <w:tcW w:w="500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04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9275A3" w:rsidRPr="00A06246" w:rsidTr="00E060C6">
        <w:tc>
          <w:tcPr>
            <w:tcW w:w="274" w:type="pct"/>
          </w:tcPr>
          <w:p w:rsidR="009275A3" w:rsidRPr="00CA4F3B" w:rsidRDefault="009275A3" w:rsidP="00E060C6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A4F3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873" w:type="pct"/>
          </w:tcPr>
          <w:p w:rsidR="009275A3" w:rsidRPr="00CA4F3B" w:rsidRDefault="009275A3" w:rsidP="00E060C6">
            <w:pPr>
              <w:pStyle w:val="a7"/>
              <w:ind w:left="0"/>
              <w:rPr>
                <w:sz w:val="26"/>
                <w:szCs w:val="26"/>
              </w:rPr>
            </w:pPr>
            <w:r w:rsidRPr="00CA4F3B">
              <w:rPr>
                <w:sz w:val="26"/>
                <w:szCs w:val="26"/>
              </w:rPr>
              <w:t>МОУ «Маловосновская школа»</w:t>
            </w:r>
          </w:p>
        </w:tc>
        <w:tc>
          <w:tcPr>
            <w:tcW w:w="713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5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01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70,0</w:t>
            </w:r>
          </w:p>
        </w:tc>
        <w:tc>
          <w:tcPr>
            <w:tcW w:w="500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04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9275A3" w:rsidRPr="00A06246" w:rsidTr="00E060C6">
        <w:tc>
          <w:tcPr>
            <w:tcW w:w="274" w:type="pct"/>
          </w:tcPr>
          <w:p w:rsidR="009275A3" w:rsidRPr="00CA4F3B" w:rsidRDefault="009275A3" w:rsidP="00E060C6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A4F3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873" w:type="pct"/>
          </w:tcPr>
          <w:p w:rsidR="009275A3" w:rsidRPr="00CA4F3B" w:rsidRDefault="009275A3" w:rsidP="00E060C6">
            <w:pPr>
              <w:pStyle w:val="a7"/>
              <w:ind w:left="0"/>
              <w:rPr>
                <w:sz w:val="26"/>
                <w:szCs w:val="26"/>
              </w:rPr>
            </w:pPr>
            <w:r w:rsidRPr="00CA4F3B">
              <w:rPr>
                <w:sz w:val="26"/>
                <w:szCs w:val="26"/>
              </w:rPr>
              <w:t>МОУ «Никольская школа»</w:t>
            </w:r>
          </w:p>
        </w:tc>
        <w:tc>
          <w:tcPr>
            <w:tcW w:w="713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35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01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28,5</w:t>
            </w:r>
          </w:p>
        </w:tc>
        <w:tc>
          <w:tcPr>
            <w:tcW w:w="500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04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21,4</w:t>
            </w:r>
          </w:p>
        </w:tc>
      </w:tr>
      <w:tr w:rsidR="009275A3" w:rsidRPr="00A06246" w:rsidTr="00E060C6">
        <w:tc>
          <w:tcPr>
            <w:tcW w:w="274" w:type="pct"/>
          </w:tcPr>
          <w:p w:rsidR="009275A3" w:rsidRPr="00CA4F3B" w:rsidRDefault="009275A3" w:rsidP="00E060C6">
            <w:pPr>
              <w:pStyle w:val="ab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3" w:type="pct"/>
          </w:tcPr>
          <w:p w:rsidR="009275A3" w:rsidRPr="00CA4F3B" w:rsidRDefault="009275A3" w:rsidP="00E060C6">
            <w:pPr>
              <w:pStyle w:val="a7"/>
              <w:ind w:left="0"/>
              <w:rPr>
                <w:b/>
                <w:sz w:val="26"/>
                <w:szCs w:val="26"/>
              </w:rPr>
            </w:pPr>
            <w:r w:rsidRPr="00CA4F3B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713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145</w:t>
            </w:r>
          </w:p>
        </w:tc>
        <w:tc>
          <w:tcPr>
            <w:tcW w:w="635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</w:t>
            </w:r>
          </w:p>
        </w:tc>
        <w:tc>
          <w:tcPr>
            <w:tcW w:w="501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48,3</w:t>
            </w:r>
          </w:p>
        </w:tc>
        <w:tc>
          <w:tcPr>
            <w:tcW w:w="500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04" w:type="pct"/>
          </w:tcPr>
          <w:p w:rsidR="009275A3" w:rsidRPr="00CA4F3B" w:rsidRDefault="009275A3" w:rsidP="00E060C6">
            <w:pPr>
              <w:pStyle w:val="a7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13,0</w:t>
            </w:r>
          </w:p>
        </w:tc>
      </w:tr>
    </w:tbl>
    <w:p w:rsidR="007325EF" w:rsidRDefault="007325EF" w:rsidP="00E50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5EF" w:rsidRPr="009275A3" w:rsidRDefault="007325EF" w:rsidP="007325E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275A3">
        <w:rPr>
          <w:rFonts w:ascii="Times New Roman" w:hAnsi="Times New Roman"/>
          <w:b/>
          <w:sz w:val="28"/>
          <w:szCs w:val="28"/>
        </w:rPr>
        <w:t>Сведения о педагогических работниках с возрастным цензом 65+</w:t>
      </w:r>
    </w:p>
    <w:p w:rsidR="007325EF" w:rsidRDefault="007325EF" w:rsidP="00572538">
      <w:pPr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11058" w:type="dxa"/>
        <w:tblInd w:w="-318" w:type="dxa"/>
        <w:tblLayout w:type="fixed"/>
        <w:tblLook w:val="04A0"/>
      </w:tblPr>
      <w:tblGrid>
        <w:gridCol w:w="1986"/>
        <w:gridCol w:w="2874"/>
        <w:gridCol w:w="2187"/>
        <w:gridCol w:w="2370"/>
        <w:gridCol w:w="1641"/>
      </w:tblGrid>
      <w:tr w:rsidR="007325EF" w:rsidRPr="008F1B90" w:rsidTr="009275A3">
        <w:tc>
          <w:tcPr>
            <w:tcW w:w="1986" w:type="dxa"/>
          </w:tcPr>
          <w:p w:rsidR="007325EF" w:rsidRPr="008F1B90" w:rsidRDefault="007325EF" w:rsidP="00E060C6">
            <w:pPr>
              <w:jc w:val="center"/>
            </w:pPr>
            <w:r w:rsidRPr="008F1B90">
              <w:t>ОО</w:t>
            </w:r>
          </w:p>
        </w:tc>
        <w:tc>
          <w:tcPr>
            <w:tcW w:w="2874" w:type="dxa"/>
          </w:tcPr>
          <w:p w:rsidR="007325EF" w:rsidRPr="008F1B90" w:rsidRDefault="007325EF" w:rsidP="00E060C6">
            <w:pPr>
              <w:jc w:val="center"/>
            </w:pPr>
            <w:r w:rsidRPr="008F1B90">
              <w:t>ФИО педагога полностью</w:t>
            </w:r>
          </w:p>
        </w:tc>
        <w:tc>
          <w:tcPr>
            <w:tcW w:w="2187" w:type="dxa"/>
          </w:tcPr>
          <w:p w:rsidR="007325EF" w:rsidRPr="008F1B90" w:rsidRDefault="007325EF" w:rsidP="00E060C6">
            <w:pPr>
              <w:jc w:val="center"/>
            </w:pPr>
            <w:r w:rsidRPr="008F1B90">
              <w:t>Преподаваемый предмет</w:t>
            </w:r>
          </w:p>
        </w:tc>
        <w:tc>
          <w:tcPr>
            <w:tcW w:w="2370" w:type="dxa"/>
          </w:tcPr>
          <w:p w:rsidR="007325EF" w:rsidRPr="008F1B90" w:rsidRDefault="007325EF" w:rsidP="00E060C6">
            <w:r w:rsidRPr="008F1B90">
              <w:t>Указать возможность замены внутри ОО</w:t>
            </w:r>
          </w:p>
        </w:tc>
        <w:tc>
          <w:tcPr>
            <w:tcW w:w="1641" w:type="dxa"/>
          </w:tcPr>
          <w:p w:rsidR="007325EF" w:rsidRPr="008F1B90" w:rsidRDefault="007325EF" w:rsidP="00E060C6">
            <w:r w:rsidRPr="008F1B90">
              <w:t>Необходимо привлечение педагога извне</w:t>
            </w:r>
          </w:p>
        </w:tc>
      </w:tr>
      <w:tr w:rsidR="007325EF" w:rsidRPr="008F1B90" w:rsidTr="009275A3">
        <w:trPr>
          <w:trHeight w:val="507"/>
        </w:trPr>
        <w:tc>
          <w:tcPr>
            <w:tcW w:w="1986" w:type="dxa"/>
            <w:tcBorders>
              <w:bottom w:val="single" w:sz="4" w:space="0" w:color="auto"/>
            </w:tcBorders>
          </w:tcPr>
          <w:p w:rsidR="007325EF" w:rsidRPr="008F1B90" w:rsidRDefault="007325EF" w:rsidP="00E060C6">
            <w:pPr>
              <w:jc w:val="center"/>
            </w:pPr>
            <w:r w:rsidRPr="008F1B90">
              <w:t>МОУ «Средняя школа №2»</w:t>
            </w:r>
          </w:p>
        </w:tc>
        <w:tc>
          <w:tcPr>
            <w:tcW w:w="2874" w:type="dxa"/>
          </w:tcPr>
          <w:p w:rsidR="007325EF" w:rsidRPr="008F1B90" w:rsidRDefault="007325EF" w:rsidP="00E060C6">
            <w:pPr>
              <w:jc w:val="center"/>
            </w:pPr>
            <w:r w:rsidRPr="008F1B90">
              <w:t>Минина Татьяна Николаевна,</w:t>
            </w:r>
          </w:p>
          <w:p w:rsidR="007325EF" w:rsidRPr="008F1B90" w:rsidRDefault="007325EF" w:rsidP="00E060C6">
            <w:pPr>
              <w:jc w:val="center"/>
            </w:pPr>
            <w:r w:rsidRPr="008F1B90">
              <w:t>19.11.1954 г.р.</w:t>
            </w:r>
          </w:p>
        </w:tc>
        <w:tc>
          <w:tcPr>
            <w:tcW w:w="2187" w:type="dxa"/>
          </w:tcPr>
          <w:p w:rsidR="007325EF" w:rsidRPr="008F1B90" w:rsidRDefault="007325EF" w:rsidP="00E060C6">
            <w:pPr>
              <w:jc w:val="center"/>
            </w:pPr>
            <w:r w:rsidRPr="008F1B90">
              <w:t>Русский язык, родной язык(русский), литература, родная литература(русская)</w:t>
            </w:r>
          </w:p>
          <w:p w:rsidR="007325EF" w:rsidRPr="008F1B90" w:rsidRDefault="007325EF" w:rsidP="00E060C6">
            <w:pPr>
              <w:jc w:val="center"/>
            </w:pPr>
            <w:r w:rsidRPr="008F1B90">
              <w:t>Элективные курсы: избранные вопросы</w:t>
            </w:r>
          </w:p>
          <w:p w:rsidR="007325EF" w:rsidRPr="008F1B90" w:rsidRDefault="007325EF" w:rsidP="00E060C6">
            <w:pPr>
              <w:jc w:val="center"/>
            </w:pPr>
            <w:r w:rsidRPr="008F1B90">
              <w:t>русского языка</w:t>
            </w:r>
          </w:p>
        </w:tc>
        <w:tc>
          <w:tcPr>
            <w:tcW w:w="2370" w:type="dxa"/>
          </w:tcPr>
          <w:p w:rsidR="007325EF" w:rsidRPr="008F1B90" w:rsidRDefault="007325EF" w:rsidP="00E060C6">
            <w:pPr>
              <w:jc w:val="center"/>
            </w:pPr>
            <w:r w:rsidRPr="008F1B90">
              <w:t>Возможности замещения внутри ОО нет. Педагог работает в 9, 11 классах, где идет подготовка к итоговой аттестации и нужен опытный учитель.</w:t>
            </w:r>
          </w:p>
        </w:tc>
        <w:tc>
          <w:tcPr>
            <w:tcW w:w="1641" w:type="dxa"/>
          </w:tcPr>
          <w:p w:rsidR="007325EF" w:rsidRPr="008F1B90" w:rsidRDefault="007325EF" w:rsidP="00E060C6">
            <w:pPr>
              <w:jc w:val="center"/>
            </w:pPr>
            <w:r w:rsidRPr="008F1B90">
              <w:t>Есть необходимость</w:t>
            </w:r>
          </w:p>
        </w:tc>
      </w:tr>
      <w:tr w:rsidR="007325EF" w:rsidRPr="008F1B90" w:rsidTr="009275A3">
        <w:tc>
          <w:tcPr>
            <w:tcW w:w="1986" w:type="dxa"/>
            <w:tcBorders>
              <w:top w:val="single" w:sz="4" w:space="0" w:color="auto"/>
            </w:tcBorders>
          </w:tcPr>
          <w:p w:rsidR="007325EF" w:rsidRPr="008F1B90" w:rsidRDefault="007325EF" w:rsidP="00E060C6">
            <w:pPr>
              <w:jc w:val="center"/>
            </w:pPr>
            <w:r w:rsidRPr="008F1B90">
              <w:t>МОУ «Средняя школа №2»</w:t>
            </w:r>
          </w:p>
        </w:tc>
        <w:tc>
          <w:tcPr>
            <w:tcW w:w="2874" w:type="dxa"/>
          </w:tcPr>
          <w:p w:rsidR="007325EF" w:rsidRPr="008F1B90" w:rsidRDefault="007325EF" w:rsidP="00E060C6">
            <w:pPr>
              <w:jc w:val="center"/>
            </w:pPr>
            <w:r w:rsidRPr="008F1B90">
              <w:t>Неронская Валентина Ивановна,</w:t>
            </w:r>
          </w:p>
          <w:p w:rsidR="007325EF" w:rsidRPr="008F1B90" w:rsidRDefault="007325EF" w:rsidP="00E060C6">
            <w:pPr>
              <w:jc w:val="center"/>
            </w:pPr>
            <w:r w:rsidRPr="008F1B90">
              <w:t>12.12.1953 г.р.</w:t>
            </w:r>
          </w:p>
        </w:tc>
        <w:tc>
          <w:tcPr>
            <w:tcW w:w="2187" w:type="dxa"/>
          </w:tcPr>
          <w:p w:rsidR="007325EF" w:rsidRPr="008F1B90" w:rsidRDefault="007325EF" w:rsidP="00E060C6">
            <w:pPr>
              <w:jc w:val="center"/>
            </w:pPr>
            <w:r w:rsidRPr="008F1B90">
              <w:t>Математика</w:t>
            </w:r>
          </w:p>
          <w:p w:rsidR="007325EF" w:rsidRPr="008F1B90" w:rsidRDefault="007325EF" w:rsidP="00E060C6">
            <w:pPr>
              <w:jc w:val="center"/>
            </w:pPr>
            <w:r w:rsidRPr="008F1B90">
              <w:t>Элективный курс «Решение математических задач повышенной сложности»</w:t>
            </w:r>
          </w:p>
        </w:tc>
        <w:tc>
          <w:tcPr>
            <w:tcW w:w="2370" w:type="dxa"/>
          </w:tcPr>
          <w:p w:rsidR="007325EF" w:rsidRPr="008F1B90" w:rsidRDefault="007325EF" w:rsidP="00E060C6">
            <w:pPr>
              <w:jc w:val="center"/>
            </w:pPr>
            <w:r w:rsidRPr="008F1B90">
              <w:t>Возможности замещения внутри ОО нет. Педагог работает в 9,10, 11 классах, где идет подготовка к итоговой аттестации и нужен опытный учитель.</w:t>
            </w:r>
          </w:p>
        </w:tc>
        <w:tc>
          <w:tcPr>
            <w:tcW w:w="1641" w:type="dxa"/>
          </w:tcPr>
          <w:p w:rsidR="007325EF" w:rsidRPr="008F1B90" w:rsidRDefault="007325EF" w:rsidP="00E060C6">
            <w:pPr>
              <w:jc w:val="center"/>
            </w:pPr>
            <w:r w:rsidRPr="008F1B90">
              <w:t>Есть необходимость</w:t>
            </w:r>
          </w:p>
        </w:tc>
      </w:tr>
    </w:tbl>
    <w:p w:rsidR="009275A3" w:rsidRDefault="009275A3" w:rsidP="007325E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7325EF" w:rsidRPr="009275A3" w:rsidRDefault="007325EF" w:rsidP="007325E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275A3">
        <w:rPr>
          <w:rFonts w:ascii="Times New Roman" w:hAnsi="Times New Roman"/>
          <w:b/>
          <w:sz w:val="28"/>
          <w:szCs w:val="28"/>
        </w:rPr>
        <w:t>Сведения о педагогах дополнительного образования, имеющих квалификацию «Учитель»</w:t>
      </w:r>
    </w:p>
    <w:p w:rsidR="007325EF" w:rsidRDefault="007325EF" w:rsidP="00572538">
      <w:pPr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10065" w:type="dxa"/>
        <w:tblInd w:w="-318" w:type="dxa"/>
        <w:tblLayout w:type="fixed"/>
        <w:tblLook w:val="04A0"/>
      </w:tblPr>
      <w:tblGrid>
        <w:gridCol w:w="2502"/>
        <w:gridCol w:w="2189"/>
        <w:gridCol w:w="2189"/>
        <w:gridCol w:w="3185"/>
      </w:tblGrid>
      <w:tr w:rsidR="007325EF" w:rsidRPr="008F1B90" w:rsidTr="009275A3">
        <w:tc>
          <w:tcPr>
            <w:tcW w:w="2502" w:type="dxa"/>
          </w:tcPr>
          <w:p w:rsidR="007325EF" w:rsidRPr="008F1B90" w:rsidRDefault="007325EF" w:rsidP="00E060C6">
            <w:pPr>
              <w:jc w:val="center"/>
            </w:pPr>
            <w:r w:rsidRPr="008F1B90">
              <w:t>ДО</w:t>
            </w:r>
          </w:p>
        </w:tc>
        <w:tc>
          <w:tcPr>
            <w:tcW w:w="2189" w:type="dxa"/>
          </w:tcPr>
          <w:p w:rsidR="007325EF" w:rsidRPr="008F1B90" w:rsidRDefault="007325EF" w:rsidP="00E060C6">
            <w:pPr>
              <w:jc w:val="center"/>
            </w:pPr>
            <w:r w:rsidRPr="008F1B90">
              <w:t>ФИО педагога полностью</w:t>
            </w:r>
          </w:p>
        </w:tc>
        <w:tc>
          <w:tcPr>
            <w:tcW w:w="2189" w:type="dxa"/>
          </w:tcPr>
          <w:p w:rsidR="007325EF" w:rsidRPr="008F1B90" w:rsidRDefault="007325EF" w:rsidP="00E060C6">
            <w:pPr>
              <w:jc w:val="center"/>
            </w:pPr>
            <w:r w:rsidRPr="008F1B90">
              <w:t>Квалификация по диплому с учебным предметом</w:t>
            </w:r>
          </w:p>
        </w:tc>
        <w:tc>
          <w:tcPr>
            <w:tcW w:w="3185" w:type="dxa"/>
          </w:tcPr>
          <w:p w:rsidR="007325EF" w:rsidRPr="008F1B90" w:rsidRDefault="007325EF" w:rsidP="00E060C6">
            <w:r w:rsidRPr="008F1B90">
              <w:t>Указать возможность участия в проекте «Учитель-дублер»</w:t>
            </w:r>
          </w:p>
        </w:tc>
      </w:tr>
      <w:tr w:rsidR="007325EF" w:rsidRPr="008F1B90" w:rsidTr="009275A3">
        <w:tc>
          <w:tcPr>
            <w:tcW w:w="2502" w:type="dxa"/>
          </w:tcPr>
          <w:p w:rsidR="007325EF" w:rsidRPr="008F1B90" w:rsidRDefault="007325EF" w:rsidP="00E060C6">
            <w:pPr>
              <w:jc w:val="center"/>
            </w:pPr>
            <w:r w:rsidRPr="008F1B90">
              <w:t>МОУ ДО «Центр дополнительного образования»</w:t>
            </w:r>
          </w:p>
        </w:tc>
        <w:tc>
          <w:tcPr>
            <w:tcW w:w="2189" w:type="dxa"/>
          </w:tcPr>
          <w:p w:rsidR="007325EF" w:rsidRPr="008F1B90" w:rsidRDefault="007325EF" w:rsidP="00E060C6">
            <w:pPr>
              <w:rPr>
                <w:color w:val="000000"/>
              </w:rPr>
            </w:pPr>
            <w:r w:rsidRPr="008F1B90">
              <w:rPr>
                <w:color w:val="000000"/>
              </w:rPr>
              <w:t>Пятнова Анна Алексеевна, заместитель директора по ВР, 20.06.1979 г.р.</w:t>
            </w:r>
          </w:p>
        </w:tc>
        <w:tc>
          <w:tcPr>
            <w:tcW w:w="2189" w:type="dxa"/>
          </w:tcPr>
          <w:p w:rsidR="007325EF" w:rsidRPr="008F1B90" w:rsidRDefault="007325EF" w:rsidP="00E060C6">
            <w:pPr>
              <w:rPr>
                <w:color w:val="000000"/>
              </w:rPr>
            </w:pPr>
            <w:r w:rsidRPr="008F1B90">
              <w:rPr>
                <w:color w:val="000000"/>
              </w:rPr>
              <w:t xml:space="preserve">Учитель начальных классов </w:t>
            </w:r>
          </w:p>
        </w:tc>
        <w:tc>
          <w:tcPr>
            <w:tcW w:w="3185" w:type="dxa"/>
          </w:tcPr>
          <w:p w:rsidR="007325EF" w:rsidRPr="008F1B90" w:rsidRDefault="007325EF" w:rsidP="00E060C6">
            <w:r w:rsidRPr="008F1B90">
              <w:t>Возможности нет (отказ педагога в участии)</w:t>
            </w:r>
          </w:p>
        </w:tc>
      </w:tr>
      <w:tr w:rsidR="007325EF" w:rsidRPr="008F1B90" w:rsidTr="009275A3">
        <w:tc>
          <w:tcPr>
            <w:tcW w:w="2502" w:type="dxa"/>
          </w:tcPr>
          <w:p w:rsidR="007325EF" w:rsidRPr="008F1B90" w:rsidRDefault="007325EF" w:rsidP="00E060C6">
            <w:pPr>
              <w:jc w:val="center"/>
            </w:pPr>
            <w:r w:rsidRPr="008F1B90">
              <w:t>МОУ ДО «Центр дополнительного образования»</w:t>
            </w:r>
          </w:p>
        </w:tc>
        <w:tc>
          <w:tcPr>
            <w:tcW w:w="2189" w:type="dxa"/>
          </w:tcPr>
          <w:p w:rsidR="007325EF" w:rsidRPr="008F1B90" w:rsidRDefault="007325EF" w:rsidP="00E060C6">
            <w:pPr>
              <w:rPr>
                <w:color w:val="000000"/>
              </w:rPr>
            </w:pPr>
            <w:r w:rsidRPr="008F1B90">
              <w:rPr>
                <w:color w:val="000000"/>
              </w:rPr>
              <w:t xml:space="preserve">Бекова Ольга Владимировна, заместитель директора по УР, </w:t>
            </w:r>
            <w:r w:rsidRPr="008F1B90">
              <w:rPr>
                <w:color w:val="000000"/>
              </w:rPr>
              <w:lastRenderedPageBreak/>
              <w:t>07.09.1973</w:t>
            </w:r>
          </w:p>
        </w:tc>
        <w:tc>
          <w:tcPr>
            <w:tcW w:w="2189" w:type="dxa"/>
          </w:tcPr>
          <w:p w:rsidR="007325EF" w:rsidRPr="008F1B90" w:rsidRDefault="007325EF" w:rsidP="00E060C6">
            <w:pPr>
              <w:rPr>
                <w:color w:val="000000"/>
              </w:rPr>
            </w:pPr>
            <w:r w:rsidRPr="008F1B90">
              <w:rPr>
                <w:color w:val="000000"/>
              </w:rPr>
              <w:lastRenderedPageBreak/>
              <w:t>Учитель начальных классов</w:t>
            </w:r>
          </w:p>
        </w:tc>
        <w:tc>
          <w:tcPr>
            <w:tcW w:w="3185" w:type="dxa"/>
          </w:tcPr>
          <w:p w:rsidR="007325EF" w:rsidRPr="008F1B90" w:rsidRDefault="007325EF" w:rsidP="00E060C6">
            <w:r w:rsidRPr="008F1B90">
              <w:t>Возможности нет (отказ педагога в участии)</w:t>
            </w:r>
          </w:p>
        </w:tc>
      </w:tr>
      <w:tr w:rsidR="007325EF" w:rsidRPr="008F1B90" w:rsidTr="009275A3">
        <w:tc>
          <w:tcPr>
            <w:tcW w:w="2502" w:type="dxa"/>
          </w:tcPr>
          <w:p w:rsidR="007325EF" w:rsidRPr="008F1B90" w:rsidRDefault="007325EF" w:rsidP="00E060C6">
            <w:pPr>
              <w:jc w:val="center"/>
            </w:pPr>
            <w:r w:rsidRPr="008F1B90">
              <w:lastRenderedPageBreak/>
              <w:t>МОУ ДО «Центр дополнительного образования»</w:t>
            </w:r>
          </w:p>
        </w:tc>
        <w:tc>
          <w:tcPr>
            <w:tcW w:w="2189" w:type="dxa"/>
          </w:tcPr>
          <w:p w:rsidR="007325EF" w:rsidRPr="008F1B90" w:rsidRDefault="007325EF" w:rsidP="00E060C6">
            <w:pPr>
              <w:rPr>
                <w:color w:val="000000"/>
              </w:rPr>
            </w:pPr>
            <w:r w:rsidRPr="008F1B90">
              <w:rPr>
                <w:color w:val="000000"/>
              </w:rPr>
              <w:t>Губанова Наталья Николаевна, заместитель директора по АХЧ, 02.01.1970</w:t>
            </w:r>
          </w:p>
        </w:tc>
        <w:tc>
          <w:tcPr>
            <w:tcW w:w="2189" w:type="dxa"/>
          </w:tcPr>
          <w:p w:rsidR="007325EF" w:rsidRPr="008F1B90" w:rsidRDefault="007325EF" w:rsidP="00E060C6">
            <w:pPr>
              <w:rPr>
                <w:color w:val="000000"/>
              </w:rPr>
            </w:pPr>
            <w:r w:rsidRPr="008F1B90">
              <w:rPr>
                <w:color w:val="000000"/>
              </w:rPr>
              <w:t>Учитель истории</w:t>
            </w:r>
          </w:p>
        </w:tc>
        <w:tc>
          <w:tcPr>
            <w:tcW w:w="3185" w:type="dxa"/>
          </w:tcPr>
          <w:p w:rsidR="007325EF" w:rsidRPr="008F1B90" w:rsidRDefault="007325EF" w:rsidP="00E060C6">
            <w:r w:rsidRPr="008F1B90">
              <w:t>Возможности нет (отказ педагога в участии)</w:t>
            </w:r>
          </w:p>
        </w:tc>
      </w:tr>
    </w:tbl>
    <w:p w:rsidR="007325EF" w:rsidRDefault="007325EF" w:rsidP="00572538">
      <w:pPr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72538" w:rsidRPr="009275A3" w:rsidRDefault="00572538" w:rsidP="009275A3">
      <w:pPr>
        <w:outlineLvl w:val="0"/>
        <w:rPr>
          <w:rFonts w:ascii="Times New Roman" w:hAnsi="Times New Roman"/>
          <w:sz w:val="28"/>
          <w:szCs w:val="28"/>
        </w:rPr>
      </w:pPr>
      <w:r w:rsidRPr="009275A3">
        <w:rPr>
          <w:rFonts w:ascii="Times New Roman" w:hAnsi="Times New Roman"/>
          <w:sz w:val="28"/>
          <w:szCs w:val="28"/>
        </w:rPr>
        <w:t>Таким образом, можно сделать следующие выводы:</w:t>
      </w:r>
    </w:p>
    <w:p w:rsidR="00572538" w:rsidRPr="00A22121" w:rsidRDefault="00572538" w:rsidP="00572538">
      <w:pPr>
        <w:pStyle w:val="a7"/>
        <w:ind w:left="-567" w:firstLine="567"/>
        <w:outlineLvl w:val="0"/>
        <w:rPr>
          <w:sz w:val="28"/>
          <w:szCs w:val="28"/>
        </w:rPr>
      </w:pPr>
      <w:r w:rsidRPr="00A22121">
        <w:rPr>
          <w:sz w:val="28"/>
          <w:szCs w:val="28"/>
        </w:rPr>
        <w:t>- уровень квалификации педагогических работников достаточно высок, доля педагогов с высшим образованием остается стабильной, хотя среди них мало воспитателей ДОУ;</w:t>
      </w:r>
    </w:p>
    <w:p w:rsidR="00572538" w:rsidRPr="00A22121" w:rsidRDefault="00572538" w:rsidP="00572538">
      <w:pPr>
        <w:pStyle w:val="a7"/>
        <w:ind w:left="-567" w:firstLine="567"/>
        <w:outlineLvl w:val="0"/>
        <w:rPr>
          <w:sz w:val="28"/>
          <w:szCs w:val="28"/>
        </w:rPr>
      </w:pPr>
      <w:r w:rsidRPr="00A22121">
        <w:rPr>
          <w:sz w:val="28"/>
          <w:szCs w:val="28"/>
        </w:rPr>
        <w:t xml:space="preserve">- стабильно низкое количество молодых специалистов; </w:t>
      </w:r>
    </w:p>
    <w:p w:rsidR="00572538" w:rsidRPr="00A22121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22121">
        <w:rPr>
          <w:rFonts w:ascii="Times New Roman" w:hAnsi="Times New Roman"/>
          <w:sz w:val="28"/>
          <w:szCs w:val="28"/>
        </w:rPr>
        <w:t>- наличие вакансий учителей иностранного языка, математики</w:t>
      </w:r>
      <w:r w:rsidR="00E50486">
        <w:rPr>
          <w:rFonts w:ascii="Times New Roman" w:hAnsi="Times New Roman"/>
          <w:sz w:val="28"/>
          <w:szCs w:val="28"/>
        </w:rPr>
        <w:t>, русского языка и литературы, физики</w:t>
      </w:r>
      <w:r>
        <w:rPr>
          <w:rFonts w:ascii="Times New Roman" w:hAnsi="Times New Roman"/>
          <w:sz w:val="28"/>
          <w:szCs w:val="28"/>
        </w:rPr>
        <w:t>;</w:t>
      </w:r>
    </w:p>
    <w:p w:rsidR="00572538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22121">
        <w:rPr>
          <w:rFonts w:ascii="Times New Roman" w:hAnsi="Times New Roman"/>
          <w:sz w:val="28"/>
          <w:szCs w:val="28"/>
        </w:rPr>
        <w:t>- наличие большого количества «внутренних совместителей»</w:t>
      </w:r>
      <w:r>
        <w:rPr>
          <w:rFonts w:ascii="Times New Roman" w:hAnsi="Times New Roman"/>
          <w:sz w:val="28"/>
          <w:szCs w:val="28"/>
        </w:rPr>
        <w:t>;</w:t>
      </w:r>
    </w:p>
    <w:p w:rsidR="00572538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увеличивается количество педагогов пенсионного и предпенсионного возраста.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 xml:space="preserve">Управлением образования </w:t>
      </w:r>
      <w:r w:rsidR="00E50486">
        <w:rPr>
          <w:rFonts w:ascii="Times New Roman" w:hAnsi="Times New Roman"/>
          <w:sz w:val="28"/>
          <w:szCs w:val="28"/>
        </w:rPr>
        <w:t>Устюженског</w:t>
      </w:r>
      <w:r w:rsidRPr="00BB4FCB">
        <w:rPr>
          <w:rFonts w:ascii="Times New Roman" w:hAnsi="Times New Roman"/>
          <w:sz w:val="28"/>
          <w:szCs w:val="28"/>
        </w:rPr>
        <w:t xml:space="preserve">о муниципального района принят План мероприятий по закреплению педагогических кадров на территории </w:t>
      </w:r>
      <w:r w:rsidR="00E50486">
        <w:rPr>
          <w:rFonts w:ascii="Times New Roman" w:hAnsi="Times New Roman"/>
          <w:sz w:val="28"/>
          <w:szCs w:val="28"/>
        </w:rPr>
        <w:t xml:space="preserve">Устюженского </w:t>
      </w:r>
      <w:r w:rsidRPr="00BB4FCB">
        <w:rPr>
          <w:rFonts w:ascii="Times New Roman" w:hAnsi="Times New Roman"/>
          <w:sz w:val="28"/>
          <w:szCs w:val="28"/>
        </w:rPr>
        <w:t xml:space="preserve">муниципального района на период до 2024 года (утверждён </w:t>
      </w:r>
      <w:r w:rsidR="00E50486">
        <w:rPr>
          <w:rFonts w:ascii="Times New Roman" w:hAnsi="Times New Roman"/>
          <w:sz w:val="28"/>
          <w:szCs w:val="28"/>
        </w:rPr>
        <w:t>постановлением администрации Устюженского муниципального района от 26.05.2020 № 348</w:t>
      </w:r>
      <w:r w:rsidRPr="00BB4FCB">
        <w:rPr>
          <w:rFonts w:ascii="Times New Roman" w:hAnsi="Times New Roman"/>
          <w:sz w:val="28"/>
          <w:szCs w:val="28"/>
        </w:rPr>
        <w:t xml:space="preserve">) (далее – План), который направлен на решение таких важных задач, как  обеспечение образовательных организаций педагогическими кадрами, привлечение молодых педагогов в систему образования, создание условий для успешной адаптации и закрепления в профессии, повышение уровня профессионализма и квалификации педагогических работников, обеспечение качества их работы.   </w:t>
      </w:r>
    </w:p>
    <w:p w:rsidR="00572538" w:rsidRPr="00BB4FCB" w:rsidRDefault="00572538" w:rsidP="00572538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BB4FCB">
        <w:rPr>
          <w:sz w:val="28"/>
          <w:szCs w:val="28"/>
        </w:rPr>
        <w:t xml:space="preserve"> В рамках решения поставленных задач разработаны следующие мероприятия Плана: </w:t>
      </w:r>
    </w:p>
    <w:p w:rsidR="00572538" w:rsidRPr="00BB4FCB" w:rsidRDefault="00572538" w:rsidP="00572538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BB4FCB">
        <w:rPr>
          <w:sz w:val="28"/>
          <w:szCs w:val="28"/>
        </w:rPr>
        <w:t>- Профессиональная ориентация обучающихся общеобразовательных организаций</w:t>
      </w:r>
      <w:r w:rsidR="00E50486">
        <w:rPr>
          <w:sz w:val="28"/>
          <w:szCs w:val="28"/>
        </w:rPr>
        <w:t xml:space="preserve"> на получение педагогического </w:t>
      </w:r>
      <w:r w:rsidRPr="00BB4FCB">
        <w:rPr>
          <w:sz w:val="28"/>
          <w:szCs w:val="28"/>
        </w:rPr>
        <w:t xml:space="preserve">образования; </w:t>
      </w:r>
    </w:p>
    <w:p w:rsidR="00572538" w:rsidRPr="00BB4FCB" w:rsidRDefault="00572538" w:rsidP="00572538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BB4FCB">
        <w:rPr>
          <w:sz w:val="28"/>
          <w:szCs w:val="28"/>
        </w:rPr>
        <w:t xml:space="preserve">- Расширение практики целевого обучения по педагогическим направлениям в вузах и профессиональных образовательных   организациях; </w:t>
      </w:r>
    </w:p>
    <w:p w:rsidR="00572538" w:rsidRPr="00BB4FCB" w:rsidRDefault="00572538" w:rsidP="00572538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BB4FCB">
        <w:rPr>
          <w:sz w:val="28"/>
          <w:szCs w:val="28"/>
        </w:rPr>
        <w:t xml:space="preserve">- Создание мер поддержки молодых педагогов; </w:t>
      </w:r>
    </w:p>
    <w:p w:rsidR="00572538" w:rsidRPr="00BB4FCB" w:rsidRDefault="00572538" w:rsidP="00572538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BB4FCB">
        <w:rPr>
          <w:sz w:val="28"/>
          <w:szCs w:val="28"/>
        </w:rPr>
        <w:t xml:space="preserve">- Совершенствование системы непрерывного педагогического образования и качества методической работы с педагогическими кадрами; </w:t>
      </w:r>
    </w:p>
    <w:p w:rsidR="00572538" w:rsidRPr="00BB4FCB" w:rsidRDefault="00572538" w:rsidP="00572538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BB4FCB">
        <w:rPr>
          <w:sz w:val="28"/>
          <w:szCs w:val="28"/>
        </w:rPr>
        <w:t xml:space="preserve">- Общественная презентация достижений профессиональной деятельности педагогических работников, повышение престижа педагогических профессий. </w:t>
      </w:r>
      <w:r w:rsidRPr="00BB4FCB">
        <w:rPr>
          <w:sz w:val="28"/>
          <w:szCs w:val="28"/>
        </w:rPr>
        <w:br/>
        <w:t xml:space="preserve">           Рассмотрим реализацию некоторых мероприятий  Плана, касающихся привлечения и  закрепления кадров в образовательные организации  района.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b/>
          <w:sz w:val="28"/>
          <w:szCs w:val="28"/>
        </w:rPr>
        <w:t>Профессиональная ориентация обучающихся на получение педагогического образования.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 xml:space="preserve">В </w:t>
      </w:r>
      <w:r w:rsidR="00E50486">
        <w:rPr>
          <w:rFonts w:ascii="Times New Roman" w:hAnsi="Times New Roman"/>
          <w:sz w:val="28"/>
          <w:szCs w:val="28"/>
        </w:rPr>
        <w:t>Устюженском муниципальном</w:t>
      </w:r>
      <w:r w:rsidRPr="00BB4FCB">
        <w:rPr>
          <w:rFonts w:ascii="Times New Roman" w:hAnsi="Times New Roman"/>
          <w:sz w:val="28"/>
          <w:szCs w:val="28"/>
        </w:rPr>
        <w:t xml:space="preserve"> районе профориентационная работа строится на основании районного плана профориентационных мероприятий на учебный год. В </w:t>
      </w:r>
      <w:r w:rsidRPr="00BB4FCB">
        <w:rPr>
          <w:rFonts w:ascii="Times New Roman" w:hAnsi="Times New Roman"/>
          <w:sz w:val="28"/>
          <w:szCs w:val="28"/>
        </w:rPr>
        <w:lastRenderedPageBreak/>
        <w:t>течение 2020-2021 учебного года проведены следующие профориентационные мероприятия: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>- организация профориентационного тестирования обучающихся 6 и 8-х классов;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>- экскурсии на предприятия района;</w:t>
      </w:r>
    </w:p>
    <w:p w:rsidR="00572538" w:rsidRPr="00BB4FCB" w:rsidRDefault="00E50486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72538" w:rsidRPr="00BB4FCB">
        <w:rPr>
          <w:rFonts w:ascii="Times New Roman" w:hAnsi="Times New Roman"/>
          <w:sz w:val="28"/>
          <w:szCs w:val="28"/>
        </w:rPr>
        <w:t>- встречи с людьми различных профессий;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>- информирование обучающихся и их родителей с миром профессий, с учебными заведениями;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>- участие в Ярмарках профессий, Днях открытых дверей в СПО и ВУЗах, профориентационных конкурсах;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>- организация профориентационных элективных курсов и профильное обучение;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>- организация профпроб для обучающихся ориентированных на педагогические профессии;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>- просмотр Всероссийских профориентационных уроков «Проектория»;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>- участие в федеральном профориентационном проекте «Билет в будущее»;</w:t>
      </w:r>
    </w:p>
    <w:p w:rsidR="00572538" w:rsidRPr="00BB4FCB" w:rsidRDefault="00572538" w:rsidP="00E50486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 xml:space="preserve">- распространение профориентационных агитационных листовок, буклетов, предоставленных ВУЗами Вологодской области. 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>Как результат профориентационной работы, в настоящее время по педагогическим специальностям обучаются: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 xml:space="preserve">- </w:t>
      </w:r>
      <w:r w:rsidR="00E50486">
        <w:rPr>
          <w:rFonts w:ascii="Times New Roman" w:hAnsi="Times New Roman"/>
          <w:sz w:val="28"/>
          <w:szCs w:val="28"/>
        </w:rPr>
        <w:t>в высших учебных заведениях – 5</w:t>
      </w:r>
      <w:r w:rsidRPr="00BB4FCB">
        <w:rPr>
          <w:rFonts w:ascii="Times New Roman" w:hAnsi="Times New Roman"/>
          <w:sz w:val="28"/>
          <w:szCs w:val="28"/>
        </w:rPr>
        <w:t xml:space="preserve"> человек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>- в учебных заведениях среднего пр</w:t>
      </w:r>
      <w:r w:rsidR="00E50486">
        <w:rPr>
          <w:rFonts w:ascii="Times New Roman" w:hAnsi="Times New Roman"/>
          <w:sz w:val="28"/>
          <w:szCs w:val="28"/>
        </w:rPr>
        <w:t xml:space="preserve">офессионального образования – </w:t>
      </w:r>
      <w:r w:rsidR="009275A3">
        <w:rPr>
          <w:rFonts w:ascii="Times New Roman" w:hAnsi="Times New Roman"/>
          <w:sz w:val="28"/>
          <w:szCs w:val="28"/>
        </w:rPr>
        <w:t>2</w:t>
      </w:r>
      <w:r w:rsidRPr="00BB4FCB">
        <w:rPr>
          <w:rFonts w:ascii="Times New Roman" w:hAnsi="Times New Roman"/>
          <w:sz w:val="28"/>
          <w:szCs w:val="28"/>
        </w:rPr>
        <w:t xml:space="preserve"> чел.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BB4FCB">
        <w:rPr>
          <w:rFonts w:ascii="Times New Roman" w:hAnsi="Times New Roman"/>
          <w:b/>
          <w:sz w:val="28"/>
          <w:szCs w:val="28"/>
        </w:rPr>
        <w:t>Расширение практики целевого обучения по педагогическим направлениям в вузах и профессиональных образовательных организациях.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>Информирование выпускников общеобразовательных организаций района о возможностях и условиях целевого обучения в высших учебных заведениях осуществляют: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 xml:space="preserve">- Управление образования </w:t>
      </w:r>
      <w:r w:rsidR="009275A3">
        <w:rPr>
          <w:rFonts w:ascii="Times New Roman" w:hAnsi="Times New Roman"/>
          <w:sz w:val="28"/>
          <w:szCs w:val="28"/>
        </w:rPr>
        <w:t>Устюженского</w:t>
      </w:r>
      <w:r w:rsidRPr="00BB4FCB">
        <w:rPr>
          <w:rFonts w:ascii="Times New Roman" w:hAnsi="Times New Roman"/>
          <w:sz w:val="28"/>
          <w:szCs w:val="28"/>
        </w:rPr>
        <w:t xml:space="preserve"> муниципального района (совещания с руководителями, на сайте Управления образования, группа в ВК в  соц. сети)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>- Администрация образовательной организации (педагогические советы, сайт ОО, социальная сеть)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>- Классные руководители (классные часы, родительские собрания)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 xml:space="preserve">- Организация и проведение личных  собеседований </w:t>
      </w:r>
      <w:r w:rsidR="009275A3">
        <w:rPr>
          <w:rFonts w:ascii="Times New Roman" w:hAnsi="Times New Roman"/>
          <w:sz w:val="28"/>
          <w:szCs w:val="28"/>
        </w:rPr>
        <w:t xml:space="preserve">заместителя руководителя администрации района по социальным вопросам - </w:t>
      </w:r>
      <w:r w:rsidRPr="00BB4FCB">
        <w:rPr>
          <w:rFonts w:ascii="Times New Roman" w:hAnsi="Times New Roman"/>
          <w:sz w:val="28"/>
          <w:szCs w:val="28"/>
        </w:rPr>
        <w:t xml:space="preserve">начальника Управления образования с обучающимися 11 классов и их родителями с целью ориентирования будущих выпускников на поступление в учебные заведения по педагогическим направлениям, в т.ч. и заключение целевого договора на обучение. </w:t>
      </w:r>
    </w:p>
    <w:p w:rsidR="00572538" w:rsidRPr="00BB4FCB" w:rsidRDefault="00572538" w:rsidP="0057253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 xml:space="preserve">            </w:t>
      </w:r>
      <w:r w:rsidRPr="00BB4FCB">
        <w:rPr>
          <w:rFonts w:ascii="Times New Roman" w:hAnsi="Times New Roman"/>
          <w:b/>
          <w:sz w:val="28"/>
          <w:szCs w:val="28"/>
        </w:rPr>
        <w:t>Меры поддержки  молодым педагогам.</w:t>
      </w:r>
    </w:p>
    <w:p w:rsidR="005458AD" w:rsidRDefault="00572538" w:rsidP="005458AD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4FCB">
        <w:rPr>
          <w:rFonts w:ascii="Times New Roman" w:hAnsi="Times New Roman"/>
          <w:sz w:val="28"/>
          <w:szCs w:val="28"/>
        </w:rPr>
        <w:t xml:space="preserve">В текущем учебном году в образовательных организациях Вожегодского муниципального района работают 2 молодых педагога: </w:t>
      </w:r>
      <w:r w:rsidR="009275A3">
        <w:rPr>
          <w:rFonts w:ascii="Times New Roman" w:hAnsi="Times New Roman"/>
          <w:sz w:val="28"/>
          <w:szCs w:val="28"/>
        </w:rPr>
        <w:t xml:space="preserve">учитель начальных классов в МОУ «Брилинская школа» (Захарова В.А.) и педагог-психолог МДОУ «Детский сад «Солнышко (Пурышева Т.А.). Педагоги </w:t>
      </w:r>
      <w:r w:rsidRPr="00BB4FCB">
        <w:rPr>
          <w:rFonts w:ascii="Times New Roman" w:hAnsi="Times New Roman"/>
          <w:sz w:val="28"/>
          <w:szCs w:val="28"/>
        </w:rPr>
        <w:t>включены в программу наставничества, им оказывается методическая помощь со стороны администрации и педагогов –стажистов.</w:t>
      </w:r>
    </w:p>
    <w:p w:rsidR="005458AD" w:rsidRPr="005458AD" w:rsidRDefault="005458AD" w:rsidP="005458AD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458AD">
        <w:rPr>
          <w:rFonts w:ascii="Times New Roman" w:hAnsi="Times New Roman"/>
          <w:color w:val="000000"/>
          <w:sz w:val="28"/>
          <w:szCs w:val="28"/>
        </w:rPr>
        <w:t xml:space="preserve">Одной из проблем обеспеченности кадрами является нехватка  учителей-предметников, которая в  настоящее время решается за счет внутреннего совместительства и увеличения учебной нагрузки на одного педагога. С целью привлечения кадров  в отрасль «Образование» из других регионов в августе 2021 года  </w:t>
      </w:r>
      <w:r w:rsidRPr="005458AD">
        <w:rPr>
          <w:rFonts w:ascii="Times New Roman" w:hAnsi="Times New Roman"/>
          <w:color w:val="000000"/>
          <w:sz w:val="28"/>
          <w:szCs w:val="28"/>
        </w:rPr>
        <w:lastRenderedPageBreak/>
        <w:t>Земским Собрание района принято решение об установлении  меры социальной поддержки отдельным категориям педагогических работников в виде частичной компенсации расходов по договору найма жилого помещения в размере 50% от размера платы, предусмотренной договором найма, но не более 8000 рублей в месяц.</w:t>
      </w:r>
    </w:p>
    <w:p w:rsidR="005458AD" w:rsidRDefault="005458AD" w:rsidP="0097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538" w:rsidRPr="00C85F83" w:rsidRDefault="00572538" w:rsidP="00572538">
      <w:pPr>
        <w:tabs>
          <w:tab w:val="left" w:pos="10490"/>
        </w:tabs>
        <w:spacing w:line="236" w:lineRule="auto"/>
        <w:ind w:left="-567" w:right="152" w:firstLine="851"/>
        <w:jc w:val="both"/>
        <w:rPr>
          <w:rFonts w:ascii="Times New Roman" w:hAnsi="Times New Roman"/>
          <w:sz w:val="28"/>
          <w:szCs w:val="28"/>
        </w:rPr>
      </w:pPr>
      <w:r w:rsidRPr="00A248C3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Times New Roman" w:hAnsi="Times New Roman"/>
          <w:sz w:val="28"/>
          <w:szCs w:val="28"/>
        </w:rPr>
        <w:t xml:space="preserve"> руководителям ОО</w:t>
      </w:r>
      <w:r w:rsidRPr="00A248C3">
        <w:rPr>
          <w:rFonts w:ascii="Times New Roman" w:hAnsi="Times New Roman"/>
          <w:sz w:val="28"/>
          <w:szCs w:val="28"/>
        </w:rPr>
        <w:t>:</w:t>
      </w:r>
    </w:p>
    <w:p w:rsidR="00572538" w:rsidRPr="00600791" w:rsidRDefault="00572538" w:rsidP="00414B38">
      <w:pPr>
        <w:tabs>
          <w:tab w:val="left" w:pos="10490"/>
        </w:tabs>
        <w:spacing w:after="0" w:line="14" w:lineRule="exact"/>
        <w:ind w:left="-567" w:right="153"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72538" w:rsidRPr="00D94010" w:rsidRDefault="00572538" w:rsidP="00414B38">
      <w:pPr>
        <w:tabs>
          <w:tab w:val="left" w:pos="10490"/>
        </w:tabs>
        <w:spacing w:after="0" w:line="236" w:lineRule="auto"/>
        <w:ind w:left="-567" w:right="15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D94010">
        <w:rPr>
          <w:rFonts w:ascii="Times New Roman" w:hAnsi="Times New Roman"/>
          <w:sz w:val="28"/>
          <w:szCs w:val="28"/>
        </w:rPr>
        <w:t>-  В школах выстроить систему  повышения квалификации по вопросам реализации ФГОС общего образования (обмен опытом, открытые уроки, семинары, круглые столы, мастер – классы).</w:t>
      </w:r>
    </w:p>
    <w:p w:rsidR="00572538" w:rsidRDefault="00572538" w:rsidP="00414B38">
      <w:pPr>
        <w:tabs>
          <w:tab w:val="left" w:pos="10490"/>
        </w:tabs>
        <w:spacing w:after="0" w:line="234" w:lineRule="auto"/>
        <w:ind w:left="-567" w:right="153" w:firstLine="851"/>
        <w:jc w:val="both"/>
        <w:rPr>
          <w:rFonts w:ascii="Times New Roman" w:hAnsi="Times New Roman"/>
          <w:sz w:val="28"/>
          <w:szCs w:val="28"/>
        </w:rPr>
      </w:pPr>
      <w:r w:rsidRPr="00D94010">
        <w:rPr>
          <w:rFonts w:ascii="Times New Roman" w:hAnsi="Times New Roman"/>
          <w:sz w:val="28"/>
          <w:szCs w:val="28"/>
        </w:rPr>
        <w:t xml:space="preserve">  -  Разработать Планы повышения квалификации педагогических и руководящих работников ОО.</w:t>
      </w:r>
    </w:p>
    <w:p w:rsidR="00572538" w:rsidRPr="00D94010" w:rsidRDefault="00572538" w:rsidP="00414B38">
      <w:pPr>
        <w:tabs>
          <w:tab w:val="left" w:pos="10490"/>
        </w:tabs>
        <w:spacing w:after="0" w:line="234" w:lineRule="auto"/>
        <w:ind w:left="-567" w:right="15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Руководителям ОО привлекать к работе в школе молодых специалистов</w:t>
      </w:r>
      <w:r w:rsidR="005458AD">
        <w:rPr>
          <w:rFonts w:ascii="Times New Roman" w:hAnsi="Times New Roman"/>
          <w:sz w:val="28"/>
          <w:szCs w:val="28"/>
        </w:rPr>
        <w:t>.</w:t>
      </w:r>
    </w:p>
    <w:p w:rsidR="00AE19E1" w:rsidRDefault="00AE19E1" w:rsidP="00AE19E1">
      <w:pPr>
        <w:spacing w:after="0" w:line="240" w:lineRule="auto"/>
        <w:jc w:val="both"/>
      </w:pPr>
    </w:p>
    <w:p w:rsidR="002142A7" w:rsidRDefault="00683EE3" w:rsidP="00A569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курсовой  подготовки педагогов.</w:t>
      </w:r>
    </w:p>
    <w:p w:rsidR="008439C7" w:rsidRDefault="008439C7" w:rsidP="00CE5EDA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8439C7" w:rsidRDefault="008439C7" w:rsidP="008439C7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57E69">
        <w:rPr>
          <w:rFonts w:ascii="Times New Roman" w:hAnsi="Times New Roman"/>
          <w:sz w:val="28"/>
          <w:szCs w:val="28"/>
        </w:rPr>
        <w:t>От уровня профессионализма педагогических кадров напрямую зависит качество любого образовательного учреждения. Именно потому к образовательному уровню педагогических и  руководящих работников должны предъявляться самые высокие требования.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369C">
        <w:rPr>
          <w:rFonts w:ascii="Times New Roman" w:hAnsi="Times New Roman"/>
          <w:sz w:val="28"/>
          <w:szCs w:val="28"/>
        </w:rPr>
        <w:t xml:space="preserve">Поэтому основная задача муниципальной методической </w:t>
      </w:r>
      <w:r w:rsidR="005458AD">
        <w:rPr>
          <w:rFonts w:ascii="Times New Roman" w:hAnsi="Times New Roman"/>
          <w:sz w:val="28"/>
          <w:szCs w:val="28"/>
        </w:rPr>
        <w:t>работы</w:t>
      </w:r>
      <w:r w:rsidRPr="0018369C">
        <w:rPr>
          <w:rFonts w:ascii="Times New Roman" w:hAnsi="Times New Roman"/>
          <w:sz w:val="28"/>
          <w:szCs w:val="28"/>
        </w:rPr>
        <w:t xml:space="preserve"> состоит в повышении мотивации у педагогов заниматься самообразованием, повышением квалификации, чтобы учить по-новому. </w:t>
      </w:r>
    </w:p>
    <w:p w:rsidR="00CE5EDA" w:rsidRDefault="002F52C2" w:rsidP="008439C7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624E9">
        <w:rPr>
          <w:rFonts w:ascii="Times New Roman" w:hAnsi="Times New Roman"/>
          <w:sz w:val="28"/>
          <w:szCs w:val="28"/>
        </w:rPr>
        <w:t>Одной из наиболее важных форм повышения квалификации педагогических и руководящих работников является прохождение курсовой подготовки.</w:t>
      </w:r>
    </w:p>
    <w:p w:rsidR="000124B8" w:rsidRPr="00CE5EDA" w:rsidRDefault="0077482C" w:rsidP="008439C7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E5EDA">
        <w:rPr>
          <w:rFonts w:ascii="Times New Roman" w:hAnsi="Times New Roman"/>
          <w:sz w:val="28"/>
          <w:szCs w:val="28"/>
        </w:rPr>
        <w:t>Одним из ведущих направлений деятельности муни</w:t>
      </w:r>
      <w:r w:rsidR="005458AD">
        <w:rPr>
          <w:rFonts w:ascii="Times New Roman" w:hAnsi="Times New Roman"/>
          <w:sz w:val="28"/>
          <w:szCs w:val="28"/>
        </w:rPr>
        <w:t>ципальной методической работы</w:t>
      </w:r>
      <w:r w:rsidRPr="00CE5EDA">
        <w:rPr>
          <w:rFonts w:ascii="Times New Roman" w:hAnsi="Times New Roman"/>
          <w:sz w:val="28"/>
          <w:szCs w:val="28"/>
        </w:rPr>
        <w:t xml:space="preserve"> является </w:t>
      </w:r>
      <w:r w:rsidR="000624E9" w:rsidRPr="00CE5EDA">
        <w:rPr>
          <w:rFonts w:ascii="Times New Roman" w:hAnsi="Times New Roman"/>
          <w:sz w:val="28"/>
          <w:szCs w:val="28"/>
        </w:rPr>
        <w:t>организация прохождения курсовой подготовки</w:t>
      </w:r>
      <w:r w:rsidRPr="00CE5EDA">
        <w:rPr>
          <w:rFonts w:ascii="Times New Roman" w:hAnsi="Times New Roman"/>
          <w:sz w:val="28"/>
          <w:szCs w:val="28"/>
        </w:rPr>
        <w:t xml:space="preserve"> педагог</w:t>
      </w:r>
      <w:r w:rsidR="000624E9" w:rsidRPr="00CE5EDA">
        <w:rPr>
          <w:rFonts w:ascii="Times New Roman" w:hAnsi="Times New Roman"/>
          <w:sz w:val="28"/>
          <w:szCs w:val="28"/>
        </w:rPr>
        <w:t>ами</w:t>
      </w:r>
      <w:r w:rsidRPr="00CE5EDA">
        <w:rPr>
          <w:rFonts w:ascii="Times New Roman" w:hAnsi="Times New Roman"/>
          <w:sz w:val="28"/>
          <w:szCs w:val="28"/>
        </w:rPr>
        <w:t xml:space="preserve"> района. </w:t>
      </w:r>
      <w:r w:rsidR="005458AD">
        <w:rPr>
          <w:rFonts w:ascii="Times New Roman" w:hAnsi="Times New Roman"/>
          <w:sz w:val="28"/>
          <w:szCs w:val="28"/>
        </w:rPr>
        <w:t>Специалистом по курсовой подготовке управления образования района</w:t>
      </w:r>
      <w:r w:rsidRPr="00CE5EDA">
        <w:rPr>
          <w:rFonts w:ascii="Times New Roman" w:hAnsi="Times New Roman"/>
          <w:sz w:val="28"/>
          <w:szCs w:val="28"/>
        </w:rPr>
        <w:t xml:space="preserve"> создан банк данных о повышении квалификации, который позволяет проводить мониторинг прохождения курсовой подготовки всеми работниками образовательных </w:t>
      </w:r>
      <w:r w:rsidR="00227C0E" w:rsidRPr="00CE5EDA">
        <w:rPr>
          <w:rFonts w:ascii="Times New Roman" w:hAnsi="Times New Roman"/>
          <w:sz w:val="28"/>
          <w:szCs w:val="28"/>
        </w:rPr>
        <w:t>организаций</w:t>
      </w:r>
      <w:r w:rsidRPr="00CE5EDA">
        <w:rPr>
          <w:rFonts w:ascii="Times New Roman" w:hAnsi="Times New Roman"/>
          <w:sz w:val="28"/>
          <w:szCs w:val="28"/>
        </w:rPr>
        <w:t xml:space="preserve"> и отслеживать выполнение законодательного норматива на повышение квалификации. </w:t>
      </w:r>
      <w:r w:rsidR="00D57E69" w:rsidRPr="00CE5EDA">
        <w:rPr>
          <w:rFonts w:ascii="Times New Roman" w:hAnsi="Times New Roman"/>
          <w:sz w:val="28"/>
          <w:szCs w:val="28"/>
        </w:rPr>
        <w:t>100</w:t>
      </w:r>
      <w:r w:rsidRPr="00CE5EDA">
        <w:rPr>
          <w:rFonts w:ascii="Times New Roman" w:hAnsi="Times New Roman"/>
          <w:sz w:val="28"/>
          <w:szCs w:val="28"/>
        </w:rPr>
        <w:t xml:space="preserve"> % педагогов своевременно прошли курсы повышения квалификации. </w:t>
      </w:r>
    </w:p>
    <w:p w:rsidR="000124B8" w:rsidRPr="0018369C" w:rsidRDefault="000124B8" w:rsidP="00CE5ED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18369C">
        <w:rPr>
          <w:rFonts w:ascii="Times New Roman" w:eastAsia="Arial Unicode MS" w:hAnsi="Times New Roman"/>
          <w:sz w:val="28"/>
          <w:szCs w:val="28"/>
        </w:rPr>
        <w:t xml:space="preserve">        Курсовая подготовка и переподготовка на базе учреждений профессионального образования является одной из форм повышени</w:t>
      </w:r>
      <w:r w:rsidR="000624E9">
        <w:rPr>
          <w:rFonts w:ascii="Times New Roman" w:eastAsia="Arial Unicode MS" w:hAnsi="Times New Roman"/>
          <w:sz w:val="28"/>
          <w:szCs w:val="28"/>
        </w:rPr>
        <w:t>я</w:t>
      </w:r>
      <w:r w:rsidRPr="0018369C">
        <w:rPr>
          <w:rFonts w:ascii="Times New Roman" w:eastAsia="Arial Unicode MS" w:hAnsi="Times New Roman"/>
          <w:sz w:val="28"/>
          <w:szCs w:val="28"/>
        </w:rPr>
        <w:t xml:space="preserve"> квалификации педагогических  и административных работников О</w:t>
      </w:r>
      <w:r w:rsidR="007862DB" w:rsidRPr="0018369C">
        <w:rPr>
          <w:rFonts w:ascii="Times New Roman" w:eastAsia="Arial Unicode MS" w:hAnsi="Times New Roman"/>
          <w:sz w:val="28"/>
          <w:szCs w:val="28"/>
        </w:rPr>
        <w:t>О</w:t>
      </w:r>
      <w:r w:rsidRPr="0018369C">
        <w:rPr>
          <w:rFonts w:ascii="Times New Roman" w:eastAsia="Arial Unicode MS" w:hAnsi="Times New Roman"/>
          <w:sz w:val="28"/>
          <w:szCs w:val="28"/>
        </w:rPr>
        <w:t xml:space="preserve">. В текущем учебном году </w:t>
      </w:r>
      <w:r w:rsidR="005458AD">
        <w:rPr>
          <w:rFonts w:ascii="Times New Roman" w:eastAsia="Arial Unicode MS" w:hAnsi="Times New Roman"/>
          <w:sz w:val="28"/>
          <w:szCs w:val="28"/>
        </w:rPr>
        <w:t>управление образования администрации Устюженского муниципального района</w:t>
      </w:r>
      <w:r w:rsidR="000624E9">
        <w:rPr>
          <w:rFonts w:ascii="Times New Roman" w:eastAsia="Arial Unicode MS" w:hAnsi="Times New Roman"/>
          <w:sz w:val="28"/>
          <w:szCs w:val="28"/>
        </w:rPr>
        <w:t xml:space="preserve"> продолжил</w:t>
      </w:r>
      <w:r w:rsidRPr="0018369C">
        <w:rPr>
          <w:rFonts w:ascii="Times New Roman" w:eastAsia="Arial Unicode MS" w:hAnsi="Times New Roman"/>
          <w:sz w:val="28"/>
          <w:szCs w:val="28"/>
        </w:rPr>
        <w:t xml:space="preserve"> активно</w:t>
      </w:r>
      <w:r w:rsidR="000624E9">
        <w:rPr>
          <w:rFonts w:ascii="Times New Roman" w:eastAsia="Arial Unicode MS" w:hAnsi="Times New Roman"/>
          <w:sz w:val="28"/>
          <w:szCs w:val="28"/>
        </w:rPr>
        <w:t>е</w:t>
      </w:r>
      <w:r w:rsidRPr="0018369C">
        <w:rPr>
          <w:rFonts w:ascii="Times New Roman" w:eastAsia="Arial Unicode MS" w:hAnsi="Times New Roman"/>
          <w:sz w:val="28"/>
          <w:szCs w:val="28"/>
        </w:rPr>
        <w:t xml:space="preserve"> сотруднич</w:t>
      </w:r>
      <w:r w:rsidR="000624E9">
        <w:rPr>
          <w:rFonts w:ascii="Times New Roman" w:eastAsia="Arial Unicode MS" w:hAnsi="Times New Roman"/>
          <w:sz w:val="28"/>
          <w:szCs w:val="28"/>
        </w:rPr>
        <w:t>ество</w:t>
      </w:r>
      <w:r w:rsidR="007862DB" w:rsidRPr="0018369C">
        <w:rPr>
          <w:rFonts w:ascii="Times New Roman" w:eastAsia="Arial Unicode MS" w:hAnsi="Times New Roman"/>
          <w:sz w:val="28"/>
          <w:szCs w:val="28"/>
        </w:rPr>
        <w:t xml:space="preserve"> с АОУ ВО ДПО «ВИРО». </w:t>
      </w:r>
      <w:r w:rsidRPr="0018369C">
        <w:rPr>
          <w:rFonts w:ascii="Times New Roman" w:hAnsi="Times New Roman"/>
          <w:sz w:val="28"/>
          <w:szCs w:val="28"/>
        </w:rPr>
        <w:t xml:space="preserve">Содержание курсовой подготовки, также как и методической работы, проводимой в межкурсовой период, соответствует запросам современного педагога и направлено на реализацию задач по обновлению содержания образования и организации образовательного процесса. </w:t>
      </w:r>
    </w:p>
    <w:p w:rsidR="000124B8" w:rsidRPr="0018369C" w:rsidRDefault="000124B8" w:rsidP="00A11193">
      <w:pPr>
        <w:tabs>
          <w:tab w:val="left" w:pos="15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8369C">
        <w:rPr>
          <w:rFonts w:ascii="Times New Roman" w:hAnsi="Times New Roman"/>
          <w:sz w:val="28"/>
          <w:szCs w:val="28"/>
        </w:rPr>
        <w:t xml:space="preserve">В соответствии с планом мероприятий по организации и проведению курсов повышения квалификации проходили обучение на региональном  уровне педагогические работники по актуальным проблемам образования. </w:t>
      </w:r>
    </w:p>
    <w:p w:rsidR="005458AD" w:rsidRPr="00ED6A09" w:rsidRDefault="00CE5EDA" w:rsidP="00ED6A09">
      <w:pPr>
        <w:pStyle w:val="a7"/>
        <w:tabs>
          <w:tab w:val="left" w:pos="284"/>
        </w:tabs>
        <w:ind w:left="-567" w:firstLine="21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458AD" w:rsidRPr="005D508D">
        <w:rPr>
          <w:color w:val="000000"/>
          <w:sz w:val="28"/>
          <w:szCs w:val="28"/>
        </w:rPr>
        <w:t xml:space="preserve">В 2020-2021 учебном году 39,4% педагогов прошли курсы повышения квалификации и переподготовку. Это 90 педагогов, из них 41 – по нескольким программам, 2 – переподготовку. Обеспечение непрерывного роста профессионального </w:t>
      </w:r>
      <w:r w:rsidR="005458AD" w:rsidRPr="005D508D">
        <w:rPr>
          <w:color w:val="000000"/>
          <w:sz w:val="28"/>
          <w:szCs w:val="28"/>
        </w:rPr>
        <w:lastRenderedPageBreak/>
        <w:t>мастерства педагогов осуществлялось и в межкурсовой период в системе методической работы в районе и в образовательном учреждении.</w:t>
      </w:r>
    </w:p>
    <w:p w:rsidR="00760C0C" w:rsidRPr="00760C0C" w:rsidRDefault="00760C0C" w:rsidP="00B63387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760C0C">
        <w:rPr>
          <w:rFonts w:ascii="Times New Roman" w:hAnsi="Times New Roman"/>
          <w:sz w:val="28"/>
          <w:szCs w:val="28"/>
        </w:rPr>
        <w:t xml:space="preserve">       В основном курсовая подготовка осуществляется в очной форме, но не менее популярной стала и дистанционная форма повышения квалификации.</w:t>
      </w:r>
    </w:p>
    <w:p w:rsidR="00ED6A09" w:rsidRPr="00252C02" w:rsidRDefault="00F45DDA" w:rsidP="00252C02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760C0C">
        <w:rPr>
          <w:rFonts w:ascii="Times New Roman" w:hAnsi="Times New Roman"/>
          <w:sz w:val="28"/>
          <w:szCs w:val="28"/>
        </w:rPr>
        <w:t>Анализ курсовой подготовки показывает, что количество участников в целом соответствует заявленным потребностям образовательных учреждений по категориям слушателей. Педагоги ОУ района своевременно, регулярно проход</w:t>
      </w:r>
      <w:r w:rsidR="00D87C9B">
        <w:rPr>
          <w:rFonts w:ascii="Times New Roman" w:hAnsi="Times New Roman"/>
          <w:sz w:val="28"/>
          <w:szCs w:val="28"/>
        </w:rPr>
        <w:t>ят курсы повышения квалификации, но в образовательных организациях отсутствует система работы по построению траектории профессионального развития педагогов.</w:t>
      </w:r>
      <w:r w:rsidRPr="00760C0C">
        <w:rPr>
          <w:rFonts w:ascii="Times New Roman" w:hAnsi="Times New Roman"/>
          <w:sz w:val="28"/>
          <w:szCs w:val="28"/>
        </w:rPr>
        <w:t xml:space="preserve"> </w:t>
      </w:r>
    </w:p>
    <w:p w:rsidR="00ED6A09" w:rsidRDefault="00ED6A09" w:rsidP="00760C0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124B8" w:rsidRPr="0018369C" w:rsidRDefault="000124B8" w:rsidP="00760C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369C">
        <w:rPr>
          <w:rFonts w:ascii="Times New Roman" w:hAnsi="Times New Roman"/>
          <w:b/>
          <w:sz w:val="28"/>
          <w:szCs w:val="28"/>
        </w:rPr>
        <w:t xml:space="preserve">Задачи </w:t>
      </w:r>
      <w:r w:rsidR="00252C02">
        <w:rPr>
          <w:rFonts w:ascii="Times New Roman" w:hAnsi="Times New Roman"/>
          <w:b/>
          <w:sz w:val="28"/>
          <w:szCs w:val="28"/>
        </w:rPr>
        <w:t xml:space="preserve">методической работы </w:t>
      </w:r>
      <w:r w:rsidRPr="0018369C">
        <w:rPr>
          <w:rFonts w:ascii="Times New Roman" w:hAnsi="Times New Roman"/>
          <w:b/>
          <w:sz w:val="28"/>
          <w:szCs w:val="28"/>
        </w:rPr>
        <w:t>по содействию педагогам в курсовой подготовки и переподготовки на 20</w:t>
      </w:r>
      <w:r w:rsidR="00760C0C">
        <w:rPr>
          <w:rFonts w:ascii="Times New Roman" w:hAnsi="Times New Roman"/>
          <w:b/>
          <w:sz w:val="28"/>
          <w:szCs w:val="28"/>
        </w:rPr>
        <w:t>2</w:t>
      </w:r>
      <w:r w:rsidR="00580B99">
        <w:rPr>
          <w:rFonts w:ascii="Times New Roman" w:hAnsi="Times New Roman"/>
          <w:b/>
          <w:sz w:val="28"/>
          <w:szCs w:val="28"/>
        </w:rPr>
        <w:t>1</w:t>
      </w:r>
      <w:r w:rsidR="00D71D99" w:rsidRPr="0018369C">
        <w:rPr>
          <w:rFonts w:ascii="Times New Roman" w:hAnsi="Times New Roman"/>
          <w:b/>
          <w:sz w:val="28"/>
          <w:szCs w:val="28"/>
        </w:rPr>
        <w:t>-20</w:t>
      </w:r>
      <w:r w:rsidR="00D162C6">
        <w:rPr>
          <w:rFonts w:ascii="Times New Roman" w:hAnsi="Times New Roman"/>
          <w:b/>
          <w:sz w:val="28"/>
          <w:szCs w:val="28"/>
        </w:rPr>
        <w:t>2</w:t>
      </w:r>
      <w:r w:rsidR="00580B99">
        <w:rPr>
          <w:rFonts w:ascii="Times New Roman" w:hAnsi="Times New Roman"/>
          <w:b/>
          <w:sz w:val="28"/>
          <w:szCs w:val="28"/>
        </w:rPr>
        <w:t>2</w:t>
      </w:r>
      <w:r w:rsidR="00D71D99" w:rsidRPr="0018369C">
        <w:rPr>
          <w:rFonts w:ascii="Times New Roman" w:hAnsi="Times New Roman"/>
          <w:b/>
          <w:sz w:val="28"/>
          <w:szCs w:val="28"/>
        </w:rPr>
        <w:t xml:space="preserve"> учебный</w:t>
      </w:r>
      <w:r w:rsidRPr="0018369C">
        <w:rPr>
          <w:rFonts w:ascii="Times New Roman" w:hAnsi="Times New Roman"/>
          <w:b/>
          <w:sz w:val="28"/>
          <w:szCs w:val="28"/>
        </w:rPr>
        <w:t xml:space="preserve"> год:</w:t>
      </w:r>
    </w:p>
    <w:p w:rsidR="000124B8" w:rsidRPr="0018369C" w:rsidRDefault="000124B8" w:rsidP="00580B99">
      <w:pPr>
        <w:pStyle w:val="a7"/>
        <w:numPr>
          <w:ilvl w:val="0"/>
          <w:numId w:val="2"/>
        </w:numPr>
        <w:ind w:left="-567" w:firstLine="0"/>
        <w:rPr>
          <w:sz w:val="28"/>
          <w:szCs w:val="28"/>
        </w:rPr>
      </w:pPr>
      <w:r w:rsidRPr="0018369C">
        <w:rPr>
          <w:sz w:val="28"/>
          <w:szCs w:val="28"/>
        </w:rPr>
        <w:t>Необходимо продолжить работу по повышению квалификации педагогов  в условиях модернизации образования;</w:t>
      </w:r>
    </w:p>
    <w:p w:rsidR="00B63387" w:rsidRPr="00B63387" w:rsidRDefault="00B63387" w:rsidP="00580B99">
      <w:pPr>
        <w:pStyle w:val="a7"/>
        <w:numPr>
          <w:ilvl w:val="0"/>
          <w:numId w:val="2"/>
        </w:numPr>
        <w:ind w:left="-567" w:firstLine="0"/>
        <w:rPr>
          <w:sz w:val="28"/>
          <w:szCs w:val="28"/>
        </w:rPr>
      </w:pPr>
      <w:r>
        <w:rPr>
          <w:sz w:val="28"/>
          <w:szCs w:val="28"/>
        </w:rPr>
        <w:t xml:space="preserve">Привлечение педагогов района к новым формам </w:t>
      </w:r>
      <w:r w:rsidRPr="00B63387">
        <w:rPr>
          <w:bCs/>
          <w:sz w:val="28"/>
          <w:szCs w:val="28"/>
        </w:rPr>
        <w:t>непрерывного повышения квалификации педагогов</w:t>
      </w:r>
      <w:r>
        <w:rPr>
          <w:bCs/>
          <w:sz w:val="28"/>
          <w:szCs w:val="28"/>
        </w:rPr>
        <w:t>:</w:t>
      </w:r>
    </w:p>
    <w:p w:rsidR="00A56929" w:rsidRPr="00B63387" w:rsidRDefault="00A56929" w:rsidP="00A56929">
      <w:pPr>
        <w:pStyle w:val="a7"/>
        <w:numPr>
          <w:ilvl w:val="0"/>
          <w:numId w:val="23"/>
        </w:numPr>
        <w:rPr>
          <w:sz w:val="28"/>
          <w:szCs w:val="28"/>
        </w:rPr>
      </w:pPr>
      <w:r w:rsidRPr="00B63387">
        <w:rPr>
          <w:sz w:val="28"/>
          <w:szCs w:val="28"/>
        </w:rPr>
        <w:t>регистрация на профессиональных Интернет-ресурсах, регулярное обучение на них и размещение своих наработок</w:t>
      </w:r>
    </w:p>
    <w:p w:rsidR="00A56929" w:rsidRPr="00B63387" w:rsidRDefault="00A56929" w:rsidP="00A56929">
      <w:pPr>
        <w:pStyle w:val="a7"/>
        <w:numPr>
          <w:ilvl w:val="0"/>
          <w:numId w:val="23"/>
        </w:numPr>
        <w:rPr>
          <w:sz w:val="28"/>
          <w:szCs w:val="28"/>
        </w:rPr>
      </w:pPr>
      <w:r w:rsidRPr="00B63387">
        <w:rPr>
          <w:sz w:val="28"/>
          <w:szCs w:val="28"/>
        </w:rPr>
        <w:t>ведение личного профессионального сайта</w:t>
      </w:r>
    </w:p>
    <w:p w:rsidR="00A56929" w:rsidRPr="00B63387" w:rsidRDefault="00A56929" w:rsidP="00A56929">
      <w:pPr>
        <w:pStyle w:val="a7"/>
        <w:numPr>
          <w:ilvl w:val="0"/>
          <w:numId w:val="23"/>
        </w:numPr>
        <w:rPr>
          <w:sz w:val="28"/>
          <w:szCs w:val="28"/>
        </w:rPr>
      </w:pPr>
      <w:r w:rsidRPr="00B63387">
        <w:rPr>
          <w:sz w:val="28"/>
          <w:szCs w:val="28"/>
        </w:rPr>
        <w:t>активность в профессиональных социальных сетях</w:t>
      </w:r>
    </w:p>
    <w:p w:rsidR="00A56929" w:rsidRPr="00B63387" w:rsidRDefault="00A56929" w:rsidP="00A56929">
      <w:pPr>
        <w:pStyle w:val="a7"/>
        <w:numPr>
          <w:ilvl w:val="0"/>
          <w:numId w:val="23"/>
        </w:numPr>
        <w:rPr>
          <w:sz w:val="28"/>
          <w:szCs w:val="28"/>
        </w:rPr>
      </w:pPr>
      <w:r w:rsidRPr="00B63387">
        <w:rPr>
          <w:sz w:val="28"/>
          <w:szCs w:val="28"/>
        </w:rPr>
        <w:t xml:space="preserve">участие в методических мероприятиях муниципального, регионального, всероссийского уровней (слушатель не является участником!) </w:t>
      </w:r>
    </w:p>
    <w:p w:rsidR="00A56929" w:rsidRPr="00B63387" w:rsidRDefault="00A56929" w:rsidP="00A56929">
      <w:pPr>
        <w:pStyle w:val="a7"/>
        <w:numPr>
          <w:ilvl w:val="0"/>
          <w:numId w:val="23"/>
        </w:numPr>
        <w:rPr>
          <w:sz w:val="28"/>
          <w:szCs w:val="28"/>
        </w:rPr>
      </w:pPr>
      <w:r w:rsidRPr="00B63387">
        <w:rPr>
          <w:sz w:val="28"/>
          <w:szCs w:val="28"/>
        </w:rPr>
        <w:t>участие в конкурсах профессионального мастерства</w:t>
      </w:r>
    </w:p>
    <w:p w:rsidR="007436B2" w:rsidRPr="00D87C9B" w:rsidRDefault="007436B2" w:rsidP="00A56929">
      <w:pPr>
        <w:pStyle w:val="a7"/>
        <w:numPr>
          <w:ilvl w:val="0"/>
          <w:numId w:val="23"/>
        </w:numPr>
        <w:rPr>
          <w:sz w:val="28"/>
          <w:szCs w:val="28"/>
        </w:rPr>
      </w:pPr>
      <w:r w:rsidRPr="007436B2">
        <w:rPr>
          <w:sz w:val="28"/>
          <w:szCs w:val="28"/>
        </w:rPr>
        <w:t>прохождени</w:t>
      </w:r>
      <w:r>
        <w:rPr>
          <w:sz w:val="28"/>
          <w:szCs w:val="28"/>
        </w:rPr>
        <w:t>е</w:t>
      </w:r>
      <w:r w:rsidRPr="007436B2">
        <w:rPr>
          <w:sz w:val="28"/>
          <w:szCs w:val="28"/>
        </w:rPr>
        <w:t xml:space="preserve"> онлайн-курсов  с помощью портала «Современная о</w:t>
      </w:r>
      <w:r>
        <w:rPr>
          <w:sz w:val="28"/>
          <w:szCs w:val="28"/>
        </w:rPr>
        <w:t>бразовательная среда»</w:t>
      </w:r>
    </w:p>
    <w:p w:rsidR="00D87C9B" w:rsidRPr="00B63387" w:rsidRDefault="00D87C9B" w:rsidP="00580B99">
      <w:pPr>
        <w:pStyle w:val="a7"/>
        <w:ind w:left="-567" w:firstLine="0"/>
        <w:rPr>
          <w:sz w:val="28"/>
          <w:szCs w:val="28"/>
        </w:rPr>
      </w:pPr>
      <w:r>
        <w:rPr>
          <w:sz w:val="28"/>
          <w:szCs w:val="28"/>
        </w:rPr>
        <w:t>3. Совместно с руководителями образовательных организаций грамотно выстроить и внедрить систему работы по построению траектории профессионального развития педагогов</w:t>
      </w:r>
    </w:p>
    <w:p w:rsidR="00760C0C" w:rsidRPr="001352EB" w:rsidRDefault="00760C0C" w:rsidP="007436B2">
      <w:pPr>
        <w:pStyle w:val="a7"/>
        <w:ind w:left="0" w:firstLine="0"/>
        <w:rPr>
          <w:sz w:val="28"/>
          <w:szCs w:val="28"/>
        </w:rPr>
      </w:pPr>
    </w:p>
    <w:p w:rsidR="00244803" w:rsidRPr="00CF3729" w:rsidRDefault="005D691F" w:rsidP="00CE5EDA">
      <w:pPr>
        <w:pStyle w:val="a3"/>
        <w:spacing w:before="0" w:beforeAutospacing="0" w:after="0"/>
        <w:ind w:left="600"/>
        <w:jc w:val="both"/>
        <w:rPr>
          <w:b/>
          <w:sz w:val="28"/>
          <w:szCs w:val="28"/>
        </w:rPr>
      </w:pPr>
      <w:r w:rsidRPr="00CF3729">
        <w:rPr>
          <w:b/>
          <w:sz w:val="28"/>
          <w:szCs w:val="28"/>
        </w:rPr>
        <w:t>3.</w:t>
      </w:r>
      <w:r w:rsidR="000A1FFB" w:rsidRPr="00CF3729">
        <w:rPr>
          <w:b/>
          <w:sz w:val="28"/>
          <w:szCs w:val="28"/>
        </w:rPr>
        <w:t>А</w:t>
      </w:r>
      <w:r w:rsidRPr="00CF3729">
        <w:rPr>
          <w:b/>
          <w:sz w:val="28"/>
          <w:szCs w:val="28"/>
        </w:rPr>
        <w:t>ттестаци</w:t>
      </w:r>
      <w:r w:rsidR="000A1FFB" w:rsidRPr="00CF3729">
        <w:rPr>
          <w:b/>
          <w:sz w:val="28"/>
          <w:szCs w:val="28"/>
        </w:rPr>
        <w:t xml:space="preserve">я </w:t>
      </w:r>
      <w:r w:rsidRPr="00CF3729">
        <w:rPr>
          <w:b/>
          <w:sz w:val="28"/>
          <w:szCs w:val="28"/>
        </w:rPr>
        <w:t xml:space="preserve"> педагогических кадров</w:t>
      </w:r>
    </w:p>
    <w:p w:rsidR="00B65037" w:rsidRDefault="00B65037" w:rsidP="00B65037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B65037">
        <w:rPr>
          <w:rFonts w:ascii="Times New Roman" w:hAnsi="Times New Roman"/>
          <w:spacing w:val="-7"/>
          <w:sz w:val="28"/>
          <w:szCs w:val="28"/>
        </w:rPr>
        <w:t xml:space="preserve">      </w:t>
      </w:r>
      <w:r w:rsidRPr="00B65037">
        <w:rPr>
          <w:rFonts w:ascii="Times New Roman" w:hAnsi="Times New Roman"/>
          <w:b/>
          <w:i/>
          <w:sz w:val="28"/>
          <w:szCs w:val="28"/>
        </w:rPr>
        <w:t>Анализ  результатов аттестации педагогических работников образовательных организаций в 2020-2021 учебном году.</w:t>
      </w:r>
    </w:p>
    <w:p w:rsidR="00042270" w:rsidRPr="00B65037" w:rsidRDefault="00042270" w:rsidP="00042270">
      <w:pPr>
        <w:pStyle w:val="a9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5037">
        <w:rPr>
          <w:rFonts w:ascii="Times New Roman" w:hAnsi="Times New Roman"/>
          <w:sz w:val="28"/>
          <w:szCs w:val="28"/>
        </w:rPr>
        <w:t>Важным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направлением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методической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работы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в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школе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является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совершенствование</w:t>
      </w:r>
      <w:r w:rsidRPr="00B6503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педагогического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мастерства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и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постоянное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повышение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квалификации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педагогических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работников,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ведущими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формами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которого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является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аттестация,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при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которой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дается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комплексная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оценка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уровню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квалификации,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педагогическому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профессионализму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и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результативности деятельности.</w:t>
      </w:r>
    </w:p>
    <w:p w:rsidR="00042270" w:rsidRPr="00042270" w:rsidRDefault="00042270" w:rsidP="00042270">
      <w:pPr>
        <w:pStyle w:val="a9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5037">
        <w:rPr>
          <w:rFonts w:ascii="Times New Roman" w:hAnsi="Times New Roman"/>
          <w:sz w:val="28"/>
          <w:szCs w:val="28"/>
        </w:rPr>
        <w:t>Работа по аттестации педагогических кадров в 2020-2021 учебном году осуществлялась</w:t>
      </w:r>
      <w:r w:rsidRPr="00B65037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в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соответствии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с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Положением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о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порядке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аттестации педагогических и руководящих работников государственных и муниципальных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учреждений</w:t>
      </w:r>
      <w:r w:rsidRPr="00B650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и на</w:t>
      </w:r>
      <w:r w:rsidRPr="00B650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основании</w:t>
      </w:r>
      <w:r w:rsidRPr="00B650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личных</w:t>
      </w:r>
      <w:r w:rsidRPr="00B6503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заявлений.</w:t>
      </w:r>
    </w:p>
    <w:p w:rsidR="00042270" w:rsidRDefault="00042270" w:rsidP="0004227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D508D">
        <w:rPr>
          <w:rFonts w:ascii="Times New Roman" w:hAnsi="Times New Roman"/>
          <w:color w:val="000000"/>
          <w:sz w:val="28"/>
          <w:szCs w:val="28"/>
        </w:rPr>
        <w:t xml:space="preserve">На 1 августа 2021 года 53 педагогических работника образовательных организаций района имеют первую квалификационную категорию, 126 - высшую, 27 - </w:t>
      </w:r>
      <w:r w:rsidRPr="005D508D">
        <w:rPr>
          <w:rFonts w:ascii="Times New Roman" w:hAnsi="Times New Roman"/>
          <w:color w:val="000000"/>
          <w:sz w:val="28"/>
          <w:szCs w:val="28"/>
        </w:rPr>
        <w:lastRenderedPageBreak/>
        <w:t xml:space="preserve">аттестовано на соответствие занимаемой должности, 37 - не имеют квалификационной категории. В 2020 - 2021 учебном году прошли процедуру аттестации 33 педагогических работника, из них 15 человек прошли аттестацию на высшую квалификационную категорию, 18 – на первую. </w:t>
      </w:r>
    </w:p>
    <w:p w:rsidR="00B65037" w:rsidRPr="00B65037" w:rsidRDefault="00B65037" w:rsidP="000422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5037" w:rsidRPr="00B65037" w:rsidRDefault="00B65037" w:rsidP="00B65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037">
        <w:rPr>
          <w:rFonts w:ascii="Times New Roman" w:hAnsi="Times New Roman"/>
          <w:sz w:val="28"/>
          <w:szCs w:val="28"/>
        </w:rPr>
        <w:t>Выводы:</w:t>
      </w:r>
    </w:p>
    <w:p w:rsidR="00B65037" w:rsidRPr="00B65037" w:rsidRDefault="00B65037" w:rsidP="00B65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037">
        <w:rPr>
          <w:rFonts w:ascii="Times New Roman" w:hAnsi="Times New Roman"/>
          <w:sz w:val="28"/>
          <w:szCs w:val="28"/>
        </w:rPr>
        <w:t xml:space="preserve">1. </w:t>
      </w:r>
      <w:r w:rsidR="006628AD">
        <w:rPr>
          <w:rFonts w:ascii="Times New Roman" w:hAnsi="Times New Roman"/>
          <w:sz w:val="28"/>
          <w:szCs w:val="28"/>
        </w:rPr>
        <w:t xml:space="preserve">  </w:t>
      </w:r>
      <w:r w:rsidRPr="00B65037">
        <w:rPr>
          <w:rFonts w:ascii="Times New Roman" w:hAnsi="Times New Roman"/>
          <w:sz w:val="28"/>
          <w:szCs w:val="28"/>
        </w:rPr>
        <w:t>Аттестационные материалы представляются в установленные сроки.</w:t>
      </w:r>
    </w:p>
    <w:p w:rsidR="00B65037" w:rsidRPr="00B65037" w:rsidRDefault="00B65037" w:rsidP="00B65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037">
        <w:rPr>
          <w:rFonts w:ascii="Times New Roman" w:hAnsi="Times New Roman"/>
          <w:sz w:val="28"/>
          <w:szCs w:val="28"/>
        </w:rPr>
        <w:t>2. Проведена  качественная  работа специалистов по проведению всестороннего    анализа педагогической деятельности аттестуемых.</w:t>
      </w:r>
    </w:p>
    <w:p w:rsidR="00B65037" w:rsidRPr="00B65037" w:rsidRDefault="00B65037" w:rsidP="00B65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037">
        <w:rPr>
          <w:rFonts w:ascii="Times New Roman" w:hAnsi="Times New Roman"/>
          <w:sz w:val="28"/>
          <w:szCs w:val="28"/>
        </w:rPr>
        <w:t>3. Результаты аттестации в целом  свидетельствуют о положительной динамике квалификационного роста  и профессионального уровня педагогических работников.</w:t>
      </w:r>
    </w:p>
    <w:p w:rsidR="00B65037" w:rsidRPr="00B65037" w:rsidRDefault="00B65037" w:rsidP="00B65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037">
        <w:rPr>
          <w:rFonts w:ascii="Times New Roman" w:hAnsi="Times New Roman"/>
          <w:sz w:val="28"/>
          <w:szCs w:val="28"/>
        </w:rPr>
        <w:t xml:space="preserve">4. Проведенные  организационные и контрольные мероприятия  способствовали обеспечению качества аттестационных процедур, которые развиваются с использованием современных информационно – коммуникационных  технологий.  </w:t>
      </w:r>
    </w:p>
    <w:p w:rsidR="00B65FC3" w:rsidRDefault="00B65037" w:rsidP="00973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037">
        <w:rPr>
          <w:rFonts w:ascii="Times New Roman" w:hAnsi="Times New Roman"/>
          <w:sz w:val="28"/>
          <w:szCs w:val="28"/>
        </w:rPr>
        <w:t xml:space="preserve"> 5.  Руководителям   образовательных  организаций в </w:t>
      </w:r>
      <w:r w:rsidRPr="00B65037">
        <w:rPr>
          <w:rFonts w:ascii="Times New Roman" w:hAnsi="Times New Roman"/>
          <w:b/>
          <w:sz w:val="28"/>
          <w:szCs w:val="28"/>
        </w:rPr>
        <w:t xml:space="preserve"> </w:t>
      </w:r>
      <w:r w:rsidRPr="00B65037">
        <w:rPr>
          <w:rFonts w:ascii="Times New Roman" w:hAnsi="Times New Roman"/>
          <w:sz w:val="28"/>
          <w:szCs w:val="28"/>
        </w:rPr>
        <w:t>целях улучшения качества проведения процедуры аттестации педагогических работников в 2</w:t>
      </w:r>
      <w:r w:rsidR="00A02DAC">
        <w:rPr>
          <w:rFonts w:ascii="Times New Roman" w:hAnsi="Times New Roman"/>
          <w:sz w:val="28"/>
          <w:szCs w:val="28"/>
        </w:rPr>
        <w:t>02</w:t>
      </w:r>
      <w:r w:rsidR="005658F3">
        <w:rPr>
          <w:rFonts w:ascii="Times New Roman" w:hAnsi="Times New Roman"/>
          <w:sz w:val="28"/>
          <w:szCs w:val="28"/>
        </w:rPr>
        <w:t>1</w:t>
      </w:r>
      <w:r w:rsidRPr="00B65037">
        <w:rPr>
          <w:rFonts w:ascii="Times New Roman" w:hAnsi="Times New Roman"/>
          <w:sz w:val="28"/>
          <w:szCs w:val="28"/>
        </w:rPr>
        <w:t>-202</w:t>
      </w:r>
      <w:r w:rsidR="005658F3">
        <w:rPr>
          <w:rFonts w:ascii="Times New Roman" w:hAnsi="Times New Roman"/>
          <w:sz w:val="28"/>
          <w:szCs w:val="28"/>
        </w:rPr>
        <w:t>2</w:t>
      </w:r>
      <w:r w:rsidRPr="00B65037">
        <w:rPr>
          <w:rFonts w:ascii="Times New Roman" w:hAnsi="Times New Roman"/>
          <w:sz w:val="28"/>
          <w:szCs w:val="28"/>
        </w:rPr>
        <w:t xml:space="preserve"> учебном году взять на контроль разъяснительную работу по ознакомлению педагогических работников с нормативными документами, регламентирующими процедуру аттестации в целях установления соответствия уровня квалификации педагогических работников требованиям, предъявляемым к квалификационным категориям.</w:t>
      </w:r>
    </w:p>
    <w:p w:rsidR="00973B7D" w:rsidRPr="00973B7D" w:rsidRDefault="00973B7D" w:rsidP="00973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2C2" w:rsidRPr="00E060C6" w:rsidRDefault="00E060C6" w:rsidP="00E060C6">
      <w:pPr>
        <w:pStyle w:val="a7"/>
        <w:ind w:left="144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151A8E" w:rsidRPr="00E060C6">
        <w:rPr>
          <w:b/>
          <w:sz w:val="28"/>
          <w:szCs w:val="28"/>
        </w:rPr>
        <w:t>Организация деятельности районных методических объединений.</w:t>
      </w:r>
    </w:p>
    <w:p w:rsidR="00CE5EDA" w:rsidRPr="00CE5EDA" w:rsidRDefault="00CE5EDA" w:rsidP="00CE5EDA">
      <w:pPr>
        <w:pStyle w:val="a7"/>
        <w:ind w:left="600" w:firstLine="0"/>
        <w:rPr>
          <w:b/>
          <w:sz w:val="28"/>
          <w:szCs w:val="28"/>
        </w:rPr>
      </w:pPr>
    </w:p>
    <w:p w:rsidR="00715BCD" w:rsidRPr="00715BCD" w:rsidRDefault="00715BCD" w:rsidP="00715BCD">
      <w:pPr>
        <w:spacing w:after="0" w:line="240" w:lineRule="auto"/>
        <w:ind w:left="-567" w:firstLine="357"/>
        <w:jc w:val="both"/>
        <w:rPr>
          <w:rFonts w:ascii="Times New Roman" w:hAnsi="Times New Roman"/>
          <w:sz w:val="28"/>
          <w:szCs w:val="28"/>
        </w:rPr>
      </w:pPr>
      <w:r w:rsidRPr="00715BCD">
        <w:rPr>
          <w:rFonts w:ascii="Times New Roman" w:hAnsi="Times New Roman"/>
          <w:sz w:val="28"/>
          <w:szCs w:val="28"/>
        </w:rPr>
        <w:t xml:space="preserve">Роль методической работы в школе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воспитания, тем самым повышать качество образования. Методическая работа представляет собой систематическую коллективную и индивидуальную деятельность учителей по повышению уровня научно-теоретической и методической подготовки. Структура муниципальной методической службы представляет собой развернутую сеть методических объединений, творческих групп, которые осуществляют методическое сопровождение учебно-воспитательного процесса.  </w:t>
      </w:r>
    </w:p>
    <w:p w:rsidR="00715BCD" w:rsidRPr="00715BCD" w:rsidRDefault="00715BCD" w:rsidP="00715BCD">
      <w:pPr>
        <w:spacing w:after="0" w:line="240" w:lineRule="auto"/>
        <w:ind w:left="-567" w:firstLine="357"/>
        <w:jc w:val="both"/>
        <w:rPr>
          <w:rFonts w:ascii="Times New Roman" w:hAnsi="Times New Roman"/>
          <w:sz w:val="28"/>
          <w:szCs w:val="28"/>
        </w:rPr>
      </w:pPr>
      <w:r w:rsidRPr="00715BCD">
        <w:rPr>
          <w:rFonts w:ascii="Times New Roman" w:hAnsi="Times New Roman"/>
          <w:sz w:val="28"/>
          <w:szCs w:val="28"/>
        </w:rPr>
        <w:t>Деятельность методической службы непосредственно связана с созданием условий для адаптации, становления  и саморазвития педагогических работников, для совершенствования форм и методов организации урока,  продолжения  внедрения современных педагогических и инновационных  технологий.</w:t>
      </w:r>
    </w:p>
    <w:p w:rsidR="00A02DAC" w:rsidRDefault="00715BCD" w:rsidP="00715BCD">
      <w:pPr>
        <w:spacing w:after="0" w:line="240" w:lineRule="auto"/>
        <w:ind w:left="-567" w:firstLine="357"/>
        <w:jc w:val="both"/>
        <w:rPr>
          <w:rFonts w:ascii="Times New Roman" w:hAnsi="Times New Roman"/>
          <w:sz w:val="28"/>
          <w:szCs w:val="28"/>
        </w:rPr>
      </w:pPr>
      <w:r w:rsidRPr="00715BCD">
        <w:rPr>
          <w:rFonts w:ascii="Times New Roman" w:hAnsi="Times New Roman"/>
          <w:sz w:val="28"/>
          <w:szCs w:val="28"/>
        </w:rPr>
        <w:t xml:space="preserve">Самыми распространенными формами повышения педагогического мастерства и обмена опытом педагогов района являются семинары и заседания РМО. </w:t>
      </w:r>
    </w:p>
    <w:p w:rsidR="00A02DAC" w:rsidRPr="005458AD" w:rsidRDefault="00A02DAC" w:rsidP="00A02DAC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58AD">
        <w:rPr>
          <w:rFonts w:ascii="Times New Roman" w:hAnsi="Times New Roman"/>
          <w:color w:val="000000"/>
          <w:sz w:val="28"/>
          <w:szCs w:val="28"/>
        </w:rPr>
        <w:t xml:space="preserve">В 2020-2021 учебном году на уровне района созданы 14 районных методических объединений, руководителями которых являются опытные, инициативные педагоги.  Руководители районных методических объединений в условиях сложной </w:t>
      </w:r>
      <w:r w:rsidRPr="005458AD">
        <w:rPr>
          <w:rFonts w:ascii="Times New Roman" w:hAnsi="Times New Roman"/>
          <w:color w:val="000000"/>
          <w:sz w:val="28"/>
          <w:szCs w:val="28"/>
        </w:rPr>
        <w:lastRenderedPageBreak/>
        <w:t>эпидемиологической обстановки в  2020-2021 учебном году, в очном формате   смогли провести запланированные заседания с педагогами, среди них можно отметить:</w:t>
      </w:r>
    </w:p>
    <w:p w:rsidR="00A02DAC" w:rsidRPr="005458AD" w:rsidRDefault="00A02DAC" w:rsidP="00973B7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58AD">
        <w:rPr>
          <w:rFonts w:ascii="Times New Roman" w:hAnsi="Times New Roman"/>
          <w:color w:val="000000"/>
          <w:sz w:val="28"/>
          <w:szCs w:val="28"/>
        </w:rPr>
        <w:t>- Зуеву Кристину Александровну, учителя – логопеда МДОУ «Детский сад «Сосенка» (РМО учителей – логопедов);</w:t>
      </w:r>
      <w:r w:rsidR="00973B7D">
        <w:rPr>
          <w:rFonts w:ascii="Times New Roman" w:hAnsi="Times New Roman"/>
          <w:color w:val="000000"/>
          <w:sz w:val="28"/>
          <w:szCs w:val="28"/>
        </w:rPr>
        <w:br/>
      </w:r>
      <w:r w:rsidRPr="005458AD">
        <w:rPr>
          <w:rFonts w:ascii="Times New Roman" w:hAnsi="Times New Roman"/>
          <w:color w:val="000000"/>
          <w:sz w:val="28"/>
          <w:szCs w:val="28"/>
        </w:rPr>
        <w:t>- Грузнову Викторию Дмитриевну, учителя ИЗО и технологии МОУ «Средняя школа №2» (РМО учителей ИЗО и технологии);</w:t>
      </w:r>
      <w:r w:rsidR="00973B7D">
        <w:rPr>
          <w:rFonts w:ascii="Times New Roman" w:hAnsi="Times New Roman"/>
          <w:color w:val="000000"/>
          <w:sz w:val="28"/>
          <w:szCs w:val="28"/>
        </w:rPr>
        <w:br/>
      </w:r>
      <w:r w:rsidRPr="005458AD">
        <w:rPr>
          <w:rFonts w:ascii="Times New Roman" w:hAnsi="Times New Roman"/>
          <w:color w:val="000000"/>
          <w:sz w:val="28"/>
          <w:szCs w:val="28"/>
        </w:rPr>
        <w:t>- Лукьянову Татьяну Николаевну, учителя русского языка и литературы МОУ «Средняя школа №2»  (РМО учителей русского языка и литературы);</w:t>
      </w:r>
      <w:r w:rsidR="00973B7D">
        <w:rPr>
          <w:rFonts w:ascii="Times New Roman" w:hAnsi="Times New Roman"/>
          <w:color w:val="000000"/>
          <w:sz w:val="28"/>
          <w:szCs w:val="28"/>
        </w:rPr>
        <w:br/>
      </w:r>
      <w:r w:rsidRPr="005458AD">
        <w:rPr>
          <w:rFonts w:ascii="Times New Roman" w:hAnsi="Times New Roman"/>
          <w:color w:val="000000"/>
          <w:sz w:val="28"/>
          <w:szCs w:val="28"/>
        </w:rPr>
        <w:t>- Иванову Наталью Ивановну, учителя иностранных языков  МОУ «Средняя школа №2» (РМО учителей иностранных языков);</w:t>
      </w:r>
      <w:r w:rsidR="00973B7D">
        <w:rPr>
          <w:rFonts w:ascii="Times New Roman" w:hAnsi="Times New Roman"/>
          <w:color w:val="000000"/>
          <w:sz w:val="28"/>
          <w:szCs w:val="28"/>
        </w:rPr>
        <w:br/>
      </w:r>
      <w:r w:rsidRPr="005458AD">
        <w:rPr>
          <w:rFonts w:ascii="Times New Roman" w:hAnsi="Times New Roman"/>
          <w:color w:val="000000"/>
          <w:sz w:val="28"/>
          <w:szCs w:val="28"/>
        </w:rPr>
        <w:t>- Платонову Ольгу Ивановну, заместителя заведующего МДОУ «Детский сад «Теремок» (РМО педагогов дошкольных учреждений).</w:t>
      </w:r>
    </w:p>
    <w:p w:rsidR="00A02DAC" w:rsidRPr="00A02DAC" w:rsidRDefault="00A02DAC" w:rsidP="00A02DAC">
      <w:pPr>
        <w:spacing w:line="240" w:lineRule="auto"/>
        <w:ind w:left="-513" w:hanging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5458AD">
        <w:rPr>
          <w:rFonts w:ascii="Times New Roman" w:hAnsi="Times New Roman"/>
          <w:color w:val="000000"/>
          <w:sz w:val="28"/>
          <w:szCs w:val="28"/>
        </w:rPr>
        <w:t xml:space="preserve">Благодаря </w:t>
      </w:r>
      <w:r w:rsidR="00973B7D">
        <w:rPr>
          <w:rFonts w:ascii="Times New Roman" w:hAnsi="Times New Roman"/>
          <w:color w:val="000000"/>
          <w:sz w:val="28"/>
          <w:szCs w:val="28"/>
        </w:rPr>
        <w:t>руководителям РМО</w:t>
      </w:r>
      <w:r w:rsidRPr="005458AD">
        <w:rPr>
          <w:rFonts w:ascii="Times New Roman" w:hAnsi="Times New Roman"/>
          <w:color w:val="000000"/>
          <w:sz w:val="28"/>
          <w:szCs w:val="28"/>
        </w:rPr>
        <w:t xml:space="preserve"> в 2020-2021 учебном году педагогам района оказывалась методическая поддержка и помощь в повышении уровня образовательного мастерства в формате непрерывного образования.</w:t>
      </w:r>
    </w:p>
    <w:p w:rsidR="00917F77" w:rsidRDefault="00715BCD" w:rsidP="001352EB">
      <w:pPr>
        <w:spacing w:after="0" w:line="240" w:lineRule="auto"/>
        <w:ind w:left="-567" w:firstLine="360"/>
        <w:jc w:val="both"/>
        <w:rPr>
          <w:rFonts w:ascii="Times New Roman" w:hAnsi="Times New Roman"/>
          <w:sz w:val="28"/>
          <w:szCs w:val="28"/>
        </w:rPr>
      </w:pPr>
      <w:r w:rsidRPr="00715BCD">
        <w:rPr>
          <w:rFonts w:ascii="Times New Roman" w:hAnsi="Times New Roman"/>
          <w:sz w:val="28"/>
          <w:szCs w:val="28"/>
        </w:rPr>
        <w:t>В 20</w:t>
      </w:r>
      <w:r w:rsidR="00B65037">
        <w:rPr>
          <w:rFonts w:ascii="Times New Roman" w:hAnsi="Times New Roman"/>
          <w:sz w:val="28"/>
          <w:szCs w:val="28"/>
        </w:rPr>
        <w:t>20</w:t>
      </w:r>
      <w:r w:rsidRPr="00715BCD">
        <w:rPr>
          <w:rFonts w:ascii="Times New Roman" w:hAnsi="Times New Roman"/>
          <w:sz w:val="28"/>
          <w:szCs w:val="28"/>
        </w:rPr>
        <w:t>-20</w:t>
      </w:r>
      <w:r w:rsidR="00760C0C">
        <w:rPr>
          <w:rFonts w:ascii="Times New Roman" w:hAnsi="Times New Roman"/>
          <w:sz w:val="28"/>
          <w:szCs w:val="28"/>
        </w:rPr>
        <w:t>2</w:t>
      </w:r>
      <w:r w:rsidR="00B65037">
        <w:rPr>
          <w:rFonts w:ascii="Times New Roman" w:hAnsi="Times New Roman"/>
          <w:sz w:val="28"/>
          <w:szCs w:val="28"/>
        </w:rPr>
        <w:t>1</w:t>
      </w:r>
      <w:r w:rsidRPr="00715BCD">
        <w:rPr>
          <w:rFonts w:ascii="Times New Roman" w:hAnsi="Times New Roman"/>
          <w:sz w:val="28"/>
          <w:szCs w:val="28"/>
        </w:rPr>
        <w:t xml:space="preserve"> учебном году на заседаниях методических объединений рассматривались наиболее актуальные темы, связанные с организацией образовательной деятельности педагогов, с целью демонстрации лучшего педагогического опыта прошли открытые уроки  и мероприятия</w:t>
      </w:r>
      <w:r w:rsidR="005E6718">
        <w:rPr>
          <w:rFonts w:ascii="Times New Roman" w:hAnsi="Times New Roman"/>
          <w:sz w:val="28"/>
          <w:szCs w:val="28"/>
        </w:rPr>
        <w:t>.</w:t>
      </w:r>
      <w:r w:rsidRPr="00760C0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E6718">
        <w:rPr>
          <w:rFonts w:ascii="Times New Roman" w:hAnsi="Times New Roman"/>
          <w:sz w:val="28"/>
          <w:szCs w:val="28"/>
        </w:rPr>
        <w:t>Также на методических объединениях обсуждались вопросы подготовки к ЕГЭ и ОГЭ, использование современных образовательных технологий, разработки рабочих программ и контрольно-оценочных средств.</w:t>
      </w:r>
      <w:bookmarkStart w:id="0" w:name="_GoBack"/>
      <w:bookmarkEnd w:id="0"/>
      <w:r w:rsidR="001352EB">
        <w:rPr>
          <w:rFonts w:ascii="Times New Roman" w:hAnsi="Times New Roman"/>
          <w:sz w:val="28"/>
          <w:szCs w:val="28"/>
        </w:rPr>
        <w:t xml:space="preserve"> </w:t>
      </w:r>
    </w:p>
    <w:p w:rsidR="001352EB" w:rsidRDefault="00917F77" w:rsidP="001352EB">
      <w:pPr>
        <w:spacing w:after="0" w:line="240" w:lineRule="auto"/>
        <w:ind w:left="-567" w:firstLine="360"/>
        <w:jc w:val="both"/>
        <w:rPr>
          <w:rFonts w:ascii="Times New Roman" w:hAnsi="Times New Roman"/>
          <w:sz w:val="28"/>
          <w:szCs w:val="28"/>
        </w:rPr>
      </w:pPr>
      <w:r w:rsidRPr="00917F77">
        <w:rPr>
          <w:rFonts w:ascii="Times New Roman" w:hAnsi="Times New Roman"/>
          <w:bCs/>
          <w:sz w:val="28"/>
          <w:szCs w:val="28"/>
        </w:rPr>
        <w:t xml:space="preserve">Приоритетной целью </w:t>
      </w:r>
      <w:r>
        <w:rPr>
          <w:rFonts w:ascii="Times New Roman" w:hAnsi="Times New Roman"/>
          <w:bCs/>
          <w:sz w:val="28"/>
          <w:szCs w:val="28"/>
        </w:rPr>
        <w:t xml:space="preserve">сегодня </w:t>
      </w:r>
      <w:r w:rsidR="00250CD6">
        <w:rPr>
          <w:rFonts w:ascii="Times New Roman" w:hAnsi="Times New Roman"/>
          <w:bCs/>
          <w:sz w:val="28"/>
          <w:szCs w:val="28"/>
        </w:rPr>
        <w:t>продолжается</w:t>
      </w:r>
      <w:r w:rsidRPr="00917F77">
        <w:rPr>
          <w:rFonts w:ascii="Times New Roman" w:hAnsi="Times New Roman"/>
          <w:bCs/>
          <w:sz w:val="28"/>
          <w:szCs w:val="28"/>
        </w:rPr>
        <w:t xml:space="preserve"> формирование функциональной грамотности в системе общего образования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B737C7">
        <w:rPr>
          <w:rFonts w:ascii="Times New Roman" w:hAnsi="Times New Roman"/>
          <w:bCs/>
          <w:sz w:val="28"/>
          <w:szCs w:val="28"/>
        </w:rPr>
        <w:t>создание поддерживающей позитивной  образовательной среды  за счет изменения содержания образовательных программ для более полного учета интересов учащихся и требований 21 века</w:t>
      </w:r>
      <w:r w:rsidR="00B737C7" w:rsidRPr="00B737C7">
        <w:rPr>
          <w:rFonts w:ascii="Times New Roman" w:hAnsi="Times New Roman"/>
          <w:bCs/>
          <w:sz w:val="28"/>
          <w:szCs w:val="28"/>
        </w:rPr>
        <w:t>.</w:t>
      </w:r>
      <w:r w:rsidRPr="00917F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50CD6" w:rsidRPr="00250CD6">
        <w:rPr>
          <w:rFonts w:ascii="Times New Roman" w:hAnsi="Times New Roman"/>
          <w:bCs/>
          <w:sz w:val="28"/>
          <w:szCs w:val="28"/>
        </w:rPr>
        <w:t>А</w:t>
      </w:r>
      <w:r w:rsidR="001352EB">
        <w:rPr>
          <w:rFonts w:ascii="Times New Roman" w:hAnsi="Times New Roman"/>
          <w:sz w:val="28"/>
          <w:szCs w:val="28"/>
        </w:rPr>
        <w:t>ктуальный  вопрос  изучения  «Функциональная грамотность</w:t>
      </w:r>
      <w:r w:rsidR="008F1A28">
        <w:rPr>
          <w:rFonts w:ascii="Times New Roman" w:hAnsi="Times New Roman"/>
          <w:sz w:val="28"/>
          <w:szCs w:val="28"/>
        </w:rPr>
        <w:t xml:space="preserve"> в системе общего образования</w:t>
      </w:r>
      <w:r w:rsidR="001352EB">
        <w:rPr>
          <w:rFonts w:ascii="Times New Roman" w:hAnsi="Times New Roman"/>
          <w:sz w:val="28"/>
          <w:szCs w:val="28"/>
        </w:rPr>
        <w:t xml:space="preserve">» </w:t>
      </w:r>
      <w:r w:rsidR="008F1A28">
        <w:rPr>
          <w:rFonts w:ascii="Times New Roman" w:hAnsi="Times New Roman"/>
          <w:sz w:val="28"/>
          <w:szCs w:val="28"/>
        </w:rPr>
        <w:t xml:space="preserve">определил пути решения проблемы низкого качества образования. Данный вопрос рассматривался на РМО по </w:t>
      </w:r>
      <w:r w:rsidR="00250CD6">
        <w:rPr>
          <w:rFonts w:ascii="Times New Roman" w:hAnsi="Times New Roman"/>
          <w:sz w:val="28"/>
          <w:szCs w:val="28"/>
        </w:rPr>
        <w:t xml:space="preserve">математике, химии, биологии. </w:t>
      </w:r>
      <w:r w:rsidR="008F1A28">
        <w:rPr>
          <w:rFonts w:ascii="Times New Roman" w:hAnsi="Times New Roman"/>
          <w:sz w:val="28"/>
          <w:szCs w:val="28"/>
        </w:rPr>
        <w:t xml:space="preserve"> </w:t>
      </w:r>
      <w:r w:rsidR="00250CD6">
        <w:rPr>
          <w:rFonts w:ascii="Times New Roman" w:hAnsi="Times New Roman"/>
          <w:sz w:val="28"/>
          <w:szCs w:val="28"/>
        </w:rPr>
        <w:t>Также на заседаниях  РМО рассматривались следующие актуальные вопросы, направленные на повышение качеств</w:t>
      </w:r>
      <w:r w:rsidR="00B000AF">
        <w:rPr>
          <w:rFonts w:ascii="Times New Roman" w:hAnsi="Times New Roman"/>
          <w:sz w:val="28"/>
          <w:szCs w:val="28"/>
        </w:rPr>
        <w:t>а</w:t>
      </w:r>
      <w:r w:rsidR="00250CD6">
        <w:rPr>
          <w:rFonts w:ascii="Times New Roman" w:hAnsi="Times New Roman"/>
          <w:sz w:val="28"/>
          <w:szCs w:val="28"/>
        </w:rPr>
        <w:t xml:space="preserve"> образования:</w:t>
      </w:r>
    </w:p>
    <w:p w:rsidR="00250CD6" w:rsidRPr="00250CD6" w:rsidRDefault="00250CD6" w:rsidP="001352EB">
      <w:pPr>
        <w:spacing w:after="0" w:line="240" w:lineRule="auto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читательской деятельности в свете международных исследований </w:t>
      </w:r>
      <w:r>
        <w:rPr>
          <w:rFonts w:ascii="Times New Roman" w:hAnsi="Times New Roman"/>
          <w:sz w:val="28"/>
          <w:szCs w:val="28"/>
          <w:lang w:val="en-US"/>
        </w:rPr>
        <w:t>PISA</w:t>
      </w:r>
    </w:p>
    <w:p w:rsidR="00250CD6" w:rsidRDefault="00250CD6" w:rsidP="001352EB">
      <w:pPr>
        <w:spacing w:after="0" w:line="240" w:lineRule="auto"/>
        <w:ind w:left="-567" w:firstLine="360"/>
        <w:jc w:val="both"/>
        <w:rPr>
          <w:rFonts w:ascii="Times New Roman" w:hAnsi="Times New Roman"/>
          <w:sz w:val="28"/>
          <w:szCs w:val="28"/>
        </w:rPr>
      </w:pPr>
      <w:r w:rsidRPr="00250CD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Формирование финансовой грамотности</w:t>
      </w:r>
    </w:p>
    <w:p w:rsidR="00250CD6" w:rsidRDefault="00250CD6" w:rsidP="001352EB">
      <w:pPr>
        <w:spacing w:after="0" w:line="240" w:lineRule="auto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Мотивация как необходимое условие эффективного обучения</w:t>
      </w:r>
    </w:p>
    <w:p w:rsidR="00250CD6" w:rsidRDefault="00250CD6" w:rsidP="001352EB">
      <w:pPr>
        <w:spacing w:after="0" w:line="240" w:lineRule="auto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методического обеспечения подготовки  обучающихся  к ЕГЭ и ОГЭ</w:t>
      </w:r>
    </w:p>
    <w:p w:rsidR="00250CD6" w:rsidRPr="00250CD6" w:rsidRDefault="00250CD6" w:rsidP="001352EB">
      <w:pPr>
        <w:spacing w:after="0" w:line="240" w:lineRule="auto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контрольно-оценочной деятельности в условиях реализации ФГОС</w:t>
      </w:r>
    </w:p>
    <w:p w:rsidR="00516420" w:rsidRDefault="00F14106" w:rsidP="00516420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16420" w:rsidRPr="00516420">
        <w:rPr>
          <w:rFonts w:ascii="Times New Roman" w:hAnsi="Times New Roman"/>
          <w:sz w:val="28"/>
          <w:szCs w:val="28"/>
        </w:rPr>
        <w:t>Несмотря на определенные достижения, в работе районных методических объединений</w:t>
      </w:r>
      <w:r w:rsidR="002D1D1F">
        <w:rPr>
          <w:rFonts w:ascii="Times New Roman" w:hAnsi="Times New Roman"/>
          <w:sz w:val="28"/>
          <w:szCs w:val="28"/>
        </w:rPr>
        <w:t xml:space="preserve"> по-прежнему</w:t>
      </w:r>
      <w:r w:rsidR="00516420" w:rsidRPr="00516420">
        <w:rPr>
          <w:rFonts w:ascii="Times New Roman" w:hAnsi="Times New Roman"/>
          <w:sz w:val="28"/>
          <w:szCs w:val="28"/>
        </w:rPr>
        <w:t xml:space="preserve"> </w:t>
      </w:r>
      <w:r w:rsidR="002D1D1F">
        <w:rPr>
          <w:rFonts w:ascii="Times New Roman" w:hAnsi="Times New Roman"/>
          <w:sz w:val="28"/>
          <w:szCs w:val="28"/>
        </w:rPr>
        <w:t xml:space="preserve">остаются </w:t>
      </w:r>
      <w:r w:rsidR="00516420" w:rsidRPr="00516420">
        <w:rPr>
          <w:rFonts w:ascii="Times New Roman" w:hAnsi="Times New Roman"/>
          <w:sz w:val="28"/>
          <w:szCs w:val="28"/>
        </w:rPr>
        <w:t xml:space="preserve"> </w:t>
      </w:r>
      <w:r w:rsidR="002D1D1F">
        <w:rPr>
          <w:rFonts w:ascii="Times New Roman" w:hAnsi="Times New Roman"/>
          <w:sz w:val="28"/>
          <w:szCs w:val="28"/>
        </w:rPr>
        <w:t xml:space="preserve">следующие </w:t>
      </w:r>
      <w:r w:rsidR="00516420" w:rsidRPr="00516420">
        <w:rPr>
          <w:rFonts w:ascii="Times New Roman" w:hAnsi="Times New Roman"/>
          <w:sz w:val="28"/>
          <w:szCs w:val="28"/>
        </w:rPr>
        <w:t>проблемы:</w:t>
      </w:r>
    </w:p>
    <w:p w:rsidR="00516420" w:rsidRPr="00516420" w:rsidRDefault="00516420" w:rsidP="00A56929">
      <w:pPr>
        <w:pStyle w:val="a7"/>
        <w:numPr>
          <w:ilvl w:val="0"/>
          <w:numId w:val="13"/>
        </w:numPr>
        <w:tabs>
          <w:tab w:val="left" w:pos="0"/>
        </w:tabs>
        <w:ind w:left="-567" w:firstLine="851"/>
        <w:rPr>
          <w:sz w:val="28"/>
          <w:szCs w:val="28"/>
        </w:rPr>
      </w:pPr>
      <w:r w:rsidRPr="00516420">
        <w:rPr>
          <w:rFonts w:eastAsia="Times New Roman"/>
          <w:sz w:val="28"/>
          <w:szCs w:val="28"/>
          <w:lang w:eastAsia="ru-RU"/>
        </w:rPr>
        <w:t>низкая исполнительская дисциплина руководителей РМО в оформлении документации</w:t>
      </w:r>
    </w:p>
    <w:p w:rsidR="00516420" w:rsidRPr="00516420" w:rsidRDefault="00516420" w:rsidP="00A56929">
      <w:pPr>
        <w:pStyle w:val="a7"/>
        <w:numPr>
          <w:ilvl w:val="0"/>
          <w:numId w:val="12"/>
        </w:numPr>
        <w:ind w:left="-567" w:firstLine="851"/>
        <w:rPr>
          <w:sz w:val="28"/>
          <w:szCs w:val="28"/>
        </w:rPr>
      </w:pPr>
      <w:r w:rsidRPr="00516420">
        <w:rPr>
          <w:sz w:val="28"/>
          <w:szCs w:val="28"/>
        </w:rPr>
        <w:t>низка</w:t>
      </w:r>
      <w:r>
        <w:rPr>
          <w:sz w:val="28"/>
          <w:szCs w:val="28"/>
        </w:rPr>
        <w:t>я</w:t>
      </w:r>
      <w:r w:rsidRPr="00516420">
        <w:rPr>
          <w:sz w:val="28"/>
          <w:szCs w:val="28"/>
        </w:rPr>
        <w:t xml:space="preserve"> аналитическая деятельность, недостаточно применяются информационно-коммуникационные  технологии и интерактивные формы обучения;</w:t>
      </w:r>
    </w:p>
    <w:p w:rsidR="00516420" w:rsidRDefault="00516420" w:rsidP="00A56929">
      <w:pPr>
        <w:pStyle w:val="a7"/>
        <w:numPr>
          <w:ilvl w:val="0"/>
          <w:numId w:val="12"/>
        </w:numPr>
        <w:ind w:left="-567" w:firstLine="851"/>
        <w:rPr>
          <w:sz w:val="28"/>
          <w:szCs w:val="28"/>
        </w:rPr>
      </w:pPr>
      <w:r w:rsidRPr="00516420">
        <w:rPr>
          <w:sz w:val="28"/>
          <w:szCs w:val="28"/>
        </w:rPr>
        <w:lastRenderedPageBreak/>
        <w:t>педагоги недостаточно внимания уделяют апробации и внедрению современных педагогических технологий.</w:t>
      </w:r>
    </w:p>
    <w:p w:rsidR="00650EBF" w:rsidRPr="00650EBF" w:rsidRDefault="00650EBF" w:rsidP="00A56929">
      <w:pPr>
        <w:pStyle w:val="af3"/>
        <w:numPr>
          <w:ilvl w:val="0"/>
          <w:numId w:val="12"/>
        </w:num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недостаточно уделяется внимание </w:t>
      </w:r>
      <w:r w:rsidRPr="00832F4E">
        <w:rPr>
          <w:sz w:val="28"/>
          <w:szCs w:val="28"/>
        </w:rPr>
        <w:t xml:space="preserve"> работе учителей-предметников с одарёнными детьми, не  осуществляется педагогическая поддержка учителей, занимающихся развитием одарённости, это отражается на низкой результативности </w:t>
      </w:r>
      <w:r w:rsidR="002D1D1F">
        <w:rPr>
          <w:sz w:val="28"/>
          <w:szCs w:val="28"/>
        </w:rPr>
        <w:t>муниципального</w:t>
      </w:r>
      <w:r w:rsidRPr="00832F4E">
        <w:rPr>
          <w:sz w:val="28"/>
          <w:szCs w:val="28"/>
        </w:rPr>
        <w:t xml:space="preserve"> и </w:t>
      </w:r>
      <w:r w:rsidR="002D1D1F">
        <w:rPr>
          <w:sz w:val="28"/>
          <w:szCs w:val="28"/>
        </w:rPr>
        <w:t>регионального</w:t>
      </w:r>
      <w:r w:rsidRPr="00832F4E">
        <w:rPr>
          <w:sz w:val="28"/>
          <w:szCs w:val="28"/>
        </w:rPr>
        <w:t xml:space="preserve"> этапов   Всероссийской олимпиады школьников.  </w:t>
      </w:r>
    </w:p>
    <w:p w:rsidR="00516420" w:rsidRPr="00516420" w:rsidRDefault="00516420" w:rsidP="00516420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516420">
        <w:rPr>
          <w:rFonts w:ascii="Times New Roman" w:hAnsi="Times New Roman"/>
          <w:sz w:val="28"/>
          <w:szCs w:val="28"/>
        </w:rPr>
        <w:t xml:space="preserve">Решение данных проблем </w:t>
      </w:r>
      <w:r w:rsidR="00A02DAC">
        <w:rPr>
          <w:rFonts w:ascii="Times New Roman" w:hAnsi="Times New Roman"/>
          <w:sz w:val="28"/>
          <w:szCs w:val="28"/>
        </w:rPr>
        <w:t>специалисты управления образования видя</w:t>
      </w:r>
      <w:r w:rsidRPr="00516420">
        <w:rPr>
          <w:rFonts w:ascii="Times New Roman" w:hAnsi="Times New Roman"/>
          <w:sz w:val="28"/>
          <w:szCs w:val="28"/>
        </w:rPr>
        <w:t xml:space="preserve">т в </w:t>
      </w:r>
      <w:r w:rsidR="00E060C6">
        <w:rPr>
          <w:rFonts w:ascii="Times New Roman" w:hAnsi="Times New Roman"/>
          <w:sz w:val="28"/>
          <w:szCs w:val="28"/>
        </w:rPr>
        <w:t>организации работы с руководителями</w:t>
      </w:r>
      <w:r w:rsidRPr="00516420">
        <w:rPr>
          <w:rFonts w:ascii="Times New Roman" w:hAnsi="Times New Roman"/>
          <w:sz w:val="28"/>
          <w:szCs w:val="28"/>
        </w:rPr>
        <w:t xml:space="preserve"> районных методических объединений</w:t>
      </w:r>
      <w:r w:rsidR="00E060C6">
        <w:rPr>
          <w:rFonts w:ascii="Times New Roman" w:hAnsi="Times New Roman"/>
          <w:sz w:val="28"/>
          <w:szCs w:val="28"/>
        </w:rPr>
        <w:t>, в основу планирования которой</w:t>
      </w:r>
      <w:r w:rsidRPr="00516420">
        <w:rPr>
          <w:rFonts w:ascii="Times New Roman" w:hAnsi="Times New Roman"/>
          <w:sz w:val="28"/>
          <w:szCs w:val="28"/>
        </w:rPr>
        <w:t xml:space="preserve"> необходимо заложить проблемы формирования и развития профессионального мастерства и творческой инициативы педагогических кадров, совершенствования преподавания урока, в котором объединено все новое, прогрессивное, представляющее ценность для всех участников образовательного процесса.</w:t>
      </w:r>
    </w:p>
    <w:p w:rsidR="00F14106" w:rsidRDefault="00F14106" w:rsidP="00A1119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32F4E">
        <w:rPr>
          <w:rFonts w:ascii="Times New Roman" w:hAnsi="Times New Roman"/>
          <w:sz w:val="28"/>
          <w:szCs w:val="28"/>
        </w:rPr>
        <w:t>Руководителям РМО следует направить деятельность педагогов на поиск новых форм и методов целенаправленной работы с одарёнными детьми, своевременное выявление и оказание поддержки обучающимся, проявляющим повышенный интерес к изучению предмета, вследствие чего повышать качество образования и результативность у</w:t>
      </w:r>
      <w:r w:rsidR="00683EE3" w:rsidRPr="00832F4E">
        <w:rPr>
          <w:rFonts w:ascii="Times New Roman" w:hAnsi="Times New Roman"/>
          <w:sz w:val="28"/>
          <w:szCs w:val="28"/>
        </w:rPr>
        <w:t xml:space="preserve">частия в предметных олимпиадах </w:t>
      </w:r>
      <w:r w:rsidRPr="00832F4E">
        <w:rPr>
          <w:rFonts w:ascii="Times New Roman" w:hAnsi="Times New Roman"/>
          <w:sz w:val="28"/>
          <w:szCs w:val="28"/>
        </w:rPr>
        <w:t>и конкурсах. На заседаниях</w:t>
      </w:r>
      <w:r w:rsidR="00E060C6">
        <w:rPr>
          <w:rFonts w:ascii="Times New Roman" w:hAnsi="Times New Roman"/>
          <w:sz w:val="28"/>
          <w:szCs w:val="28"/>
        </w:rPr>
        <w:t xml:space="preserve"> МО</w:t>
      </w:r>
      <w:r w:rsidRPr="00832F4E">
        <w:rPr>
          <w:rFonts w:ascii="Times New Roman" w:hAnsi="Times New Roman"/>
          <w:sz w:val="28"/>
          <w:szCs w:val="28"/>
        </w:rPr>
        <w:t xml:space="preserve"> следует больше внимания уделять  изучению вопроса применения активных (интерактивны) методов обучения, направленных на повышение качества образования учащихся.</w:t>
      </w:r>
      <w:r w:rsidR="00650EBF">
        <w:rPr>
          <w:rFonts w:ascii="Times New Roman" w:hAnsi="Times New Roman"/>
          <w:sz w:val="28"/>
          <w:szCs w:val="28"/>
        </w:rPr>
        <w:t xml:space="preserve"> </w:t>
      </w:r>
      <w:r w:rsidR="001352EB">
        <w:rPr>
          <w:rFonts w:ascii="Times New Roman" w:hAnsi="Times New Roman"/>
          <w:sz w:val="28"/>
          <w:szCs w:val="28"/>
        </w:rPr>
        <w:t>В 202</w:t>
      </w:r>
      <w:r w:rsidR="00FB726B">
        <w:rPr>
          <w:rFonts w:ascii="Times New Roman" w:hAnsi="Times New Roman"/>
          <w:sz w:val="28"/>
          <w:szCs w:val="28"/>
        </w:rPr>
        <w:t>1</w:t>
      </w:r>
      <w:r w:rsidR="001352EB">
        <w:rPr>
          <w:rFonts w:ascii="Times New Roman" w:hAnsi="Times New Roman"/>
          <w:sz w:val="28"/>
          <w:szCs w:val="28"/>
        </w:rPr>
        <w:t>-2</w:t>
      </w:r>
      <w:r w:rsidR="00FB726B">
        <w:rPr>
          <w:rFonts w:ascii="Times New Roman" w:hAnsi="Times New Roman"/>
          <w:sz w:val="28"/>
          <w:szCs w:val="28"/>
        </w:rPr>
        <w:t>2</w:t>
      </w:r>
      <w:r w:rsidR="001352EB">
        <w:rPr>
          <w:rFonts w:ascii="Times New Roman" w:hAnsi="Times New Roman"/>
          <w:sz w:val="28"/>
          <w:szCs w:val="28"/>
        </w:rPr>
        <w:t xml:space="preserve"> учебном году  в рамках проведения РМО педагогам района необходимо изучить специфику тестовых заданий (ЕФОМ) для исследования компетенций учителей, а также заданий международных исследований качества образования обучающихся.</w:t>
      </w:r>
    </w:p>
    <w:p w:rsidR="00F14106" w:rsidRDefault="00F14106" w:rsidP="00A11193">
      <w:pPr>
        <w:pStyle w:val="a9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14106" w:rsidRPr="00E65966" w:rsidRDefault="00683EE3" w:rsidP="00E060C6">
      <w:pPr>
        <w:pStyle w:val="a3"/>
        <w:numPr>
          <w:ilvl w:val="0"/>
          <w:numId w:val="33"/>
        </w:numPr>
        <w:spacing w:before="0" w:beforeAutospacing="0" w:after="0" w:afterAutospacing="0"/>
        <w:jc w:val="center"/>
        <w:rPr>
          <w:b/>
        </w:rPr>
      </w:pPr>
      <w:r w:rsidRPr="00683EE3">
        <w:rPr>
          <w:b/>
          <w:sz w:val="28"/>
          <w:szCs w:val="28"/>
        </w:rPr>
        <w:t>Конкурсное движение.</w:t>
      </w:r>
      <w:r w:rsidR="00E65966">
        <w:rPr>
          <w:b/>
          <w:sz w:val="28"/>
          <w:szCs w:val="28"/>
        </w:rPr>
        <w:t xml:space="preserve"> </w:t>
      </w:r>
      <w:r w:rsidR="00E65966" w:rsidRPr="00E65966">
        <w:rPr>
          <w:b/>
          <w:sz w:val="28"/>
          <w:szCs w:val="28"/>
        </w:rPr>
        <w:t>Развитие творческого потенциала педагогов</w:t>
      </w:r>
      <w:r w:rsidR="00E65966">
        <w:rPr>
          <w:b/>
          <w:sz w:val="28"/>
          <w:szCs w:val="28"/>
        </w:rPr>
        <w:t>.</w:t>
      </w:r>
    </w:p>
    <w:p w:rsidR="00D168B2" w:rsidRPr="00D168B2" w:rsidRDefault="00D168B2" w:rsidP="00D168B2">
      <w:pPr>
        <w:spacing w:after="0" w:line="240" w:lineRule="auto"/>
        <w:ind w:left="-567" w:firstLine="807"/>
        <w:jc w:val="both"/>
        <w:rPr>
          <w:rFonts w:ascii="Times New Roman" w:hAnsi="Times New Roman"/>
          <w:sz w:val="28"/>
          <w:szCs w:val="28"/>
        </w:rPr>
      </w:pPr>
      <w:r w:rsidRPr="00D168B2">
        <w:rPr>
          <w:rFonts w:ascii="Times New Roman" w:hAnsi="Times New Roman"/>
          <w:sz w:val="28"/>
          <w:szCs w:val="28"/>
        </w:rPr>
        <w:t xml:space="preserve">Задача методической </w:t>
      </w:r>
      <w:r w:rsidR="00A02DAC">
        <w:rPr>
          <w:rFonts w:ascii="Times New Roman" w:hAnsi="Times New Roman"/>
          <w:sz w:val="28"/>
          <w:szCs w:val="28"/>
        </w:rPr>
        <w:t>работы</w:t>
      </w:r>
      <w:r w:rsidRPr="00D168B2">
        <w:rPr>
          <w:rFonts w:ascii="Times New Roman" w:hAnsi="Times New Roman"/>
          <w:sz w:val="28"/>
          <w:szCs w:val="28"/>
        </w:rPr>
        <w:t xml:space="preserve"> – создавать условия для профессионального развития педагогов. В том числе, через организацию муниципальных конкурсов профессионального мастерства. </w:t>
      </w:r>
    </w:p>
    <w:p w:rsidR="00D168B2" w:rsidRDefault="00D168B2" w:rsidP="00D168B2">
      <w:pPr>
        <w:tabs>
          <w:tab w:val="left" w:pos="1755"/>
        </w:tabs>
        <w:spacing w:after="0" w:line="240" w:lineRule="auto"/>
        <w:ind w:left="-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168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Конкурсы педагогического мастерства являются одним из важных этапов в развитии профессионализма педагога, т. к. дают возможность стать значимым в профессиональном сообществе через оценку данным сообществом его педагогической деятельности, материальное и моральное поощрение, реализацию своего профессионального «Я» в условиях состязания. Конкурсы педагогического мастерства позволяют педагогу «выходить» за пределы образовательного учреждения, осмысливать происходящее в современной школе, прогнозировать профессиональное развитие и проектировать свою дальнейшую педагогическую деятельность, направленную на профессиональные достижения, которые будут положительно приняты обществом. В конкурсах педагогического мастерства учитель приобретает опыт, который влияет на становление его как специалиста, построение собственной успешной траектории профессионального развития, достижение более высокого уровня социальной и гражданской значимости в обществе.</w:t>
      </w: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D168B2" w:rsidRPr="00D168B2" w:rsidRDefault="00D168B2" w:rsidP="00D168B2">
      <w:pPr>
        <w:spacing w:after="0" w:line="240" w:lineRule="auto"/>
        <w:ind w:left="-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 нашем районе традиционным</w:t>
      </w:r>
      <w:r w:rsidR="004701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фактически единственным</w:t>
      </w:r>
      <w:r w:rsidR="000B2AF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конкурс</w:t>
      </w:r>
      <w:r w:rsidR="000B2AF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ами</w:t>
      </w: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профессионального мастерства явля</w:t>
      </w:r>
      <w:r w:rsidR="000B2AF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тся конкурс</w:t>
      </w:r>
      <w:r w:rsidR="000B2AF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 </w:t>
      </w: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«Учитель года»</w:t>
      </w:r>
      <w:r w:rsidR="000B2AF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«Воспитатель </w:t>
      </w:r>
      <w:r w:rsidR="000B2AF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года» и «Педагог года» (для педагогов дополнительного образования)</w:t>
      </w: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Однако, активность педагогов, количество желающих принимать участие в данн</w:t>
      </w:r>
      <w:r w:rsidR="000B2AF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конкурс</w:t>
      </w:r>
      <w:r w:rsidR="000B2AF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ах</w:t>
      </w: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становится все меньше.</w:t>
      </w:r>
    </w:p>
    <w:p w:rsidR="00D168B2" w:rsidRDefault="00D168B2" w:rsidP="00D168B2">
      <w:pPr>
        <w:tabs>
          <w:tab w:val="left" w:pos="1755"/>
        </w:tabs>
        <w:spacing w:after="0" w:line="240" w:lineRule="auto"/>
        <w:ind w:left="-567"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При этом опыт показывает, что значительная часть педагогов участвует в дистанционных конкурсах профессионального мастерства, где требуется представить дидактическую разработку. Но эти разработки не становятся достоянием педагогов района. А это не менее важно.</w:t>
      </w:r>
    </w:p>
    <w:p w:rsidR="00D168B2" w:rsidRPr="00D168B2" w:rsidRDefault="000B2AF0" w:rsidP="00D168B2">
      <w:pPr>
        <w:tabs>
          <w:tab w:val="left" w:pos="567"/>
        </w:tabs>
        <w:spacing w:after="0" w:line="240" w:lineRule="auto"/>
        <w:ind w:left="-567"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Причины уменьшения количества участников конкурсов остаются прежние</w:t>
      </w:r>
      <w:r w:rsidR="00D168B2"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D168B2" w:rsidRPr="00D168B2" w:rsidRDefault="00D168B2" w:rsidP="00A56929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-567"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Из-за нехватки времени на подготовку к конкурсу, он становится напряженным для педагога. Трудность в определении объема работ, неясность поставленных задач, неумение распланировать процесс подготовки.</w:t>
      </w:r>
    </w:p>
    <w:p w:rsidR="00D168B2" w:rsidRPr="00D168B2" w:rsidRDefault="00D168B2" w:rsidP="00A56929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-567"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Педагогические коллективы состоят в основном из педагогов зрелого возраста, очень немногие из которых готовы участвовать в конкурсе.</w:t>
      </w:r>
    </w:p>
    <w:p w:rsidR="00D168B2" w:rsidRPr="00D168B2" w:rsidRDefault="00D168B2" w:rsidP="00A56929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-567"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D16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Нет престижа призеров и победителей конкурса, нет целенаправленного и регулярного озвучивания их достижений, распространения их опыта.</w:t>
      </w:r>
    </w:p>
    <w:p w:rsidR="00E65AAC" w:rsidRPr="00E65AAC" w:rsidRDefault="00E65AAC" w:rsidP="00E65AAC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E65A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связи с этим повыш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ается роль администрации школы,</w:t>
      </w:r>
      <w:r w:rsidRPr="00E65A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методической </w:t>
      </w:r>
      <w:r w:rsidR="006F4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работы</w:t>
      </w:r>
      <w:r w:rsidRPr="00E65A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оказании помощи и поддержки педагогу, решившему принять участие в профессиональном конкурсе. Специфика методического сопровождения педагога выражается в гибком реагировании на степень профессиональной готовности участника к конкурсу и предполагает непрерывность деятельности сторон, заинтересованных в развитии профессионализма человека; целостный подход к личности педагога, участвующего в конкурсах педагогического мастерства; направленность динамики профессионального развития конкурсанта на формирование мотива достижения успеха в конкурсе и в постконкурсный период.</w:t>
      </w:r>
    </w:p>
    <w:p w:rsidR="006F4C97" w:rsidRDefault="000B2AF0" w:rsidP="0013169A">
      <w:pPr>
        <w:pStyle w:val="a9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E65966">
        <w:rPr>
          <w:rFonts w:ascii="Times New Roman" w:hAnsi="Times New Roman"/>
          <w:sz w:val="28"/>
          <w:szCs w:val="28"/>
        </w:rPr>
        <w:t xml:space="preserve">В </w:t>
      </w:r>
      <w:r w:rsidR="006F4C97">
        <w:rPr>
          <w:rFonts w:ascii="Times New Roman" w:hAnsi="Times New Roman"/>
          <w:sz w:val="28"/>
          <w:szCs w:val="28"/>
        </w:rPr>
        <w:t>2019-2020 учебном году проводился</w:t>
      </w:r>
      <w:r w:rsidR="00BA32B6">
        <w:rPr>
          <w:rFonts w:ascii="Times New Roman" w:hAnsi="Times New Roman"/>
          <w:sz w:val="28"/>
          <w:szCs w:val="28"/>
        </w:rPr>
        <w:t xml:space="preserve"> районный конкурс «Учитель года»</w:t>
      </w:r>
      <w:r w:rsidR="006F4C97">
        <w:rPr>
          <w:rFonts w:ascii="Times New Roman" w:hAnsi="Times New Roman"/>
          <w:sz w:val="28"/>
          <w:szCs w:val="28"/>
        </w:rPr>
        <w:t>, в котором приняли участие 4 педагога.</w:t>
      </w:r>
    </w:p>
    <w:p w:rsidR="0013169A" w:rsidRDefault="0013169A" w:rsidP="0013169A">
      <w:pPr>
        <w:pStyle w:val="a9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конкурса стала учитель начальных классов МОУ «Гимназия» - Ракутина Татьяна Николаевна.</w:t>
      </w:r>
    </w:p>
    <w:p w:rsidR="0013169A" w:rsidRDefault="0013169A" w:rsidP="0013169A">
      <w:pPr>
        <w:pStyle w:val="a9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Призерами конкурса явились: Мигалова Ирина Владимировна – учитель начальных классов МОУ «Долоцкая школа», Брагин Игорь Валериянович – учитель истории МОУ «Брилинская школа», Беляева Светлана Владимировна – учитель русского языка и литературы МОУ «Лентьевская школа».</w:t>
      </w:r>
    </w:p>
    <w:p w:rsidR="0013169A" w:rsidRDefault="0013169A" w:rsidP="0013169A">
      <w:pPr>
        <w:spacing w:after="0"/>
        <w:ind w:left="-567" w:firstLine="748"/>
        <w:jc w:val="both"/>
        <w:rPr>
          <w:rFonts w:ascii="Times New Roman" w:hAnsi="Times New Roman"/>
          <w:sz w:val="28"/>
          <w:szCs w:val="28"/>
        </w:rPr>
      </w:pPr>
      <w:r w:rsidRPr="00BA32B6">
        <w:rPr>
          <w:rFonts w:ascii="Times New Roman" w:hAnsi="Times New Roman"/>
          <w:sz w:val="28"/>
          <w:szCs w:val="28"/>
        </w:rPr>
        <w:t xml:space="preserve">Эксперты отметили хороший уровень проведенных мероприятий. Участники продемонстрировали освоение и внедрение в практику работы федеральных государственных образовательных стандартов общего образования, освоение ролевых позиций (исследователя, проектировщика); применение в своей работе   педагогических технологий, в том числе информационно- коммуникационных. </w:t>
      </w:r>
    </w:p>
    <w:p w:rsidR="00BA32B6" w:rsidRPr="00BA32B6" w:rsidRDefault="00BA32B6" w:rsidP="00BA32B6">
      <w:pPr>
        <w:pStyle w:val="a7"/>
        <w:ind w:left="-567" w:firstLine="708"/>
        <w:rPr>
          <w:sz w:val="28"/>
          <w:szCs w:val="28"/>
        </w:rPr>
      </w:pPr>
      <w:r w:rsidRPr="00BA32B6">
        <w:rPr>
          <w:sz w:val="28"/>
          <w:szCs w:val="28"/>
        </w:rPr>
        <w:t xml:space="preserve">В 2021 году </w:t>
      </w:r>
      <w:r w:rsidRPr="00BA32B6">
        <w:rPr>
          <w:rStyle w:val="extended-textshort"/>
          <w:bCs/>
          <w:sz w:val="28"/>
          <w:szCs w:val="28"/>
        </w:rPr>
        <w:t>в</w:t>
      </w:r>
      <w:r w:rsidRPr="00BA32B6">
        <w:rPr>
          <w:rStyle w:val="extended-textshort"/>
          <w:sz w:val="28"/>
          <w:szCs w:val="28"/>
        </w:rPr>
        <w:t xml:space="preserve"> </w:t>
      </w:r>
      <w:r w:rsidRPr="00BA32B6">
        <w:rPr>
          <w:rStyle w:val="extended-textshort"/>
          <w:bCs/>
          <w:sz w:val="28"/>
          <w:szCs w:val="28"/>
        </w:rPr>
        <w:t>связи</w:t>
      </w:r>
      <w:r w:rsidRPr="00BA32B6">
        <w:rPr>
          <w:rStyle w:val="extended-textshort"/>
          <w:sz w:val="28"/>
          <w:szCs w:val="28"/>
        </w:rPr>
        <w:t xml:space="preserve"> со сложившейся </w:t>
      </w:r>
      <w:r w:rsidRPr="00BA32B6">
        <w:rPr>
          <w:rStyle w:val="extended-textshort"/>
          <w:bCs/>
          <w:sz w:val="28"/>
          <w:szCs w:val="28"/>
        </w:rPr>
        <w:t>эпидемиологической</w:t>
      </w:r>
      <w:r w:rsidRPr="00BA32B6">
        <w:rPr>
          <w:rStyle w:val="extended-textshort"/>
          <w:sz w:val="28"/>
          <w:szCs w:val="28"/>
        </w:rPr>
        <w:t xml:space="preserve"> </w:t>
      </w:r>
      <w:r w:rsidRPr="00BA32B6">
        <w:rPr>
          <w:rStyle w:val="extended-textshort"/>
          <w:bCs/>
          <w:sz w:val="28"/>
          <w:szCs w:val="28"/>
        </w:rPr>
        <w:t>ситуацией</w:t>
      </w:r>
      <w:r w:rsidRPr="00BA32B6">
        <w:rPr>
          <w:rStyle w:val="extended-textshort"/>
          <w:sz w:val="28"/>
          <w:szCs w:val="28"/>
        </w:rPr>
        <w:t xml:space="preserve">, связанной с распространением CоViD-19  и  </w:t>
      </w:r>
      <w:r w:rsidRPr="00BA32B6">
        <w:rPr>
          <w:sz w:val="28"/>
          <w:szCs w:val="28"/>
        </w:rPr>
        <w:t xml:space="preserve">в условиях обеспечения требований СанПин 3.1/2.4.3598-20 муниципальный конкурс «Учитель года – 2021» </w:t>
      </w:r>
      <w:r w:rsidR="0013169A">
        <w:rPr>
          <w:sz w:val="28"/>
          <w:szCs w:val="28"/>
        </w:rPr>
        <w:t xml:space="preserve">не проводился. </w:t>
      </w:r>
    </w:p>
    <w:p w:rsidR="00A05571" w:rsidRPr="00BD0ABD" w:rsidRDefault="00080E11" w:rsidP="00A11193">
      <w:pPr>
        <w:pStyle w:val="af3"/>
        <w:ind w:left="-709" w:firstLine="567"/>
        <w:jc w:val="both"/>
        <w:rPr>
          <w:color w:val="FF0000"/>
          <w:szCs w:val="24"/>
        </w:rPr>
      </w:pPr>
      <w:r>
        <w:rPr>
          <w:sz w:val="28"/>
          <w:szCs w:val="28"/>
        </w:rPr>
        <w:t>Таким образом, а</w:t>
      </w:r>
      <w:r w:rsidR="00A05571">
        <w:rPr>
          <w:sz w:val="28"/>
          <w:szCs w:val="28"/>
        </w:rPr>
        <w:t>нализируя методическую работу</w:t>
      </w:r>
      <w:r w:rsidR="0013169A">
        <w:rPr>
          <w:sz w:val="28"/>
          <w:szCs w:val="28"/>
        </w:rPr>
        <w:t xml:space="preserve"> управления образования</w:t>
      </w:r>
      <w:r w:rsidR="00A05571">
        <w:rPr>
          <w:sz w:val="28"/>
          <w:szCs w:val="28"/>
        </w:rPr>
        <w:t>, образовательных организаций по направлению повышения профессионального мастерства педагогов, следует отметить, что</w:t>
      </w:r>
      <w:r>
        <w:rPr>
          <w:sz w:val="28"/>
          <w:szCs w:val="28"/>
        </w:rPr>
        <w:t xml:space="preserve"> в 20</w:t>
      </w:r>
      <w:r w:rsidR="000239D6">
        <w:rPr>
          <w:sz w:val="28"/>
          <w:szCs w:val="28"/>
        </w:rPr>
        <w:t>2</w:t>
      </w:r>
      <w:r w:rsidR="00064131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B21B72">
        <w:rPr>
          <w:sz w:val="28"/>
          <w:szCs w:val="28"/>
        </w:rPr>
        <w:t>2</w:t>
      </w:r>
      <w:r w:rsidR="00064131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учебном году </w:t>
      </w:r>
      <w:r w:rsidR="00A05571">
        <w:rPr>
          <w:sz w:val="28"/>
          <w:szCs w:val="28"/>
        </w:rPr>
        <w:t xml:space="preserve">  </w:t>
      </w:r>
      <w:r w:rsidR="00A05571" w:rsidRPr="00A05571">
        <w:rPr>
          <w:sz w:val="28"/>
          <w:szCs w:val="28"/>
        </w:rPr>
        <w:t xml:space="preserve">необходимо продолжить   работу по непрерывному  образованию  учителей через курсовую </w:t>
      </w:r>
      <w:r w:rsidR="00A05571" w:rsidRPr="00A05571">
        <w:rPr>
          <w:sz w:val="28"/>
          <w:szCs w:val="28"/>
        </w:rPr>
        <w:lastRenderedPageBreak/>
        <w:t xml:space="preserve">подготовку,  лекционную  и  семинарскую  деятельность, дистанционное образование; продвигать   педагогические  достижения через  мероприятия по обобщению  и  распространению  </w:t>
      </w:r>
      <w:r>
        <w:rPr>
          <w:sz w:val="28"/>
          <w:szCs w:val="28"/>
        </w:rPr>
        <w:t>передового педагогического опыта</w:t>
      </w:r>
      <w:r w:rsidR="00A05571" w:rsidRPr="00A05571">
        <w:rPr>
          <w:sz w:val="28"/>
          <w:szCs w:val="28"/>
        </w:rPr>
        <w:t>; поддерживать учителей, участвующих в различных педагогических конкурсах, занимающихся развитием   одаренности  у  школьников</w:t>
      </w:r>
      <w:r>
        <w:rPr>
          <w:sz w:val="28"/>
          <w:szCs w:val="28"/>
        </w:rPr>
        <w:t>.</w:t>
      </w:r>
      <w:r w:rsidR="00A05571" w:rsidRPr="00A05571">
        <w:rPr>
          <w:sz w:val="28"/>
          <w:szCs w:val="28"/>
        </w:rPr>
        <w:t xml:space="preserve">  Руководителям </w:t>
      </w:r>
      <w:r>
        <w:rPr>
          <w:sz w:val="28"/>
          <w:szCs w:val="28"/>
        </w:rPr>
        <w:t>РМО</w:t>
      </w:r>
      <w:r w:rsidR="00A05571" w:rsidRPr="00A05571">
        <w:rPr>
          <w:sz w:val="28"/>
          <w:szCs w:val="28"/>
        </w:rPr>
        <w:t xml:space="preserve">,  завучам и методистам  необходимо оказывать  практическую помощь учителям  в вопросах анализа и самоанализа педагогической деятельности, применению диагностического инструментария, в вопросах педагогики и психологии. По результатам изучения, обобщения и распространения </w:t>
      </w:r>
      <w:r>
        <w:rPr>
          <w:sz w:val="28"/>
          <w:szCs w:val="28"/>
        </w:rPr>
        <w:t>передового педагогического опыта</w:t>
      </w:r>
      <w:r w:rsidR="00A05571" w:rsidRPr="00A05571">
        <w:rPr>
          <w:sz w:val="28"/>
          <w:szCs w:val="28"/>
        </w:rPr>
        <w:t xml:space="preserve"> взять на контроль публикацию материалов педагогов не только на сайтах ОУ, но и в методических журналах, сборниках и на сайтах профессиональных сообществ.</w:t>
      </w:r>
    </w:p>
    <w:p w:rsidR="00080E11" w:rsidRDefault="00274BAE" w:rsidP="00A11193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80E11" w:rsidRPr="00E060C6" w:rsidRDefault="00080E11" w:rsidP="00E060C6">
      <w:pPr>
        <w:pStyle w:val="a7"/>
        <w:widowControl w:val="0"/>
        <w:numPr>
          <w:ilvl w:val="0"/>
          <w:numId w:val="33"/>
        </w:numPr>
        <w:tabs>
          <w:tab w:val="left" w:pos="0"/>
        </w:tabs>
        <w:suppressAutoHyphens/>
        <w:rPr>
          <w:b/>
          <w:sz w:val="28"/>
          <w:szCs w:val="28"/>
        </w:rPr>
      </w:pPr>
      <w:r w:rsidRPr="00E060C6">
        <w:rPr>
          <w:b/>
          <w:sz w:val="28"/>
          <w:szCs w:val="28"/>
        </w:rPr>
        <w:t>Информационно-методическая поддержка реализации ФГОС ОО.</w:t>
      </w:r>
    </w:p>
    <w:p w:rsidR="004F46EB" w:rsidRPr="004F46EB" w:rsidRDefault="004F46EB" w:rsidP="004F46EB">
      <w:pPr>
        <w:spacing w:after="0" w:line="240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4F46EB">
        <w:rPr>
          <w:rFonts w:ascii="Times New Roman" w:hAnsi="Times New Roman"/>
          <w:sz w:val="28"/>
          <w:szCs w:val="28"/>
        </w:rPr>
        <w:t xml:space="preserve">Реализация ФГОС ОО осуществляется в районе в соответствии с региональным и муниципальным планом – графиком. </w:t>
      </w:r>
    </w:p>
    <w:p w:rsidR="004F46EB" w:rsidRPr="004F46EB" w:rsidRDefault="004F46EB" w:rsidP="004F46EB">
      <w:pPr>
        <w:spacing w:after="0" w:line="240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4F46EB">
        <w:rPr>
          <w:rFonts w:ascii="Times New Roman" w:hAnsi="Times New Roman"/>
          <w:sz w:val="28"/>
          <w:szCs w:val="28"/>
        </w:rPr>
        <w:t>Всего по ФГОС ОО в 20</w:t>
      </w:r>
      <w:r w:rsidR="004B51CC">
        <w:rPr>
          <w:rFonts w:ascii="Times New Roman" w:hAnsi="Times New Roman"/>
          <w:sz w:val="28"/>
          <w:szCs w:val="28"/>
        </w:rPr>
        <w:t>20</w:t>
      </w:r>
      <w:r w:rsidRPr="004F46EB">
        <w:rPr>
          <w:rFonts w:ascii="Times New Roman" w:hAnsi="Times New Roman"/>
          <w:sz w:val="28"/>
          <w:szCs w:val="28"/>
        </w:rPr>
        <w:t>-202</w:t>
      </w:r>
      <w:r w:rsidR="004B51CC">
        <w:rPr>
          <w:rFonts w:ascii="Times New Roman" w:hAnsi="Times New Roman"/>
          <w:sz w:val="28"/>
          <w:szCs w:val="28"/>
        </w:rPr>
        <w:t>1</w:t>
      </w:r>
      <w:r w:rsidRPr="004F46EB">
        <w:rPr>
          <w:rFonts w:ascii="Times New Roman" w:hAnsi="Times New Roman"/>
          <w:sz w:val="28"/>
          <w:szCs w:val="28"/>
        </w:rPr>
        <w:t xml:space="preserve"> учебном году обучались </w:t>
      </w:r>
      <w:r w:rsidR="00973B7D">
        <w:rPr>
          <w:rFonts w:ascii="Times New Roman" w:hAnsi="Times New Roman"/>
          <w:sz w:val="28"/>
          <w:szCs w:val="28"/>
        </w:rPr>
        <w:t>1523</w:t>
      </w:r>
      <w:r w:rsidRPr="004F46EB">
        <w:rPr>
          <w:rFonts w:ascii="Times New Roman" w:hAnsi="Times New Roman"/>
          <w:sz w:val="28"/>
          <w:szCs w:val="28"/>
        </w:rPr>
        <w:t xml:space="preserve"> школьников, что составляет 9</w:t>
      </w:r>
      <w:r w:rsidR="00973B7D">
        <w:rPr>
          <w:rFonts w:ascii="Times New Roman" w:hAnsi="Times New Roman"/>
          <w:sz w:val="28"/>
          <w:szCs w:val="28"/>
        </w:rPr>
        <w:t>6,8</w:t>
      </w:r>
      <w:r w:rsidRPr="004F46EB">
        <w:rPr>
          <w:rFonts w:ascii="Times New Roman" w:hAnsi="Times New Roman"/>
          <w:sz w:val="28"/>
          <w:szCs w:val="28"/>
        </w:rPr>
        <w:t xml:space="preserve"> % всех обучающихся общеобр</w:t>
      </w:r>
      <w:r w:rsidR="00684FF0">
        <w:rPr>
          <w:rFonts w:ascii="Times New Roman" w:hAnsi="Times New Roman"/>
          <w:sz w:val="28"/>
          <w:szCs w:val="28"/>
        </w:rPr>
        <w:t>азовательных организаций района.</w:t>
      </w:r>
    </w:p>
    <w:p w:rsidR="004F46EB" w:rsidRPr="004F46EB" w:rsidRDefault="004F46EB" w:rsidP="004F46EB">
      <w:pPr>
        <w:autoSpaceDE w:val="0"/>
        <w:spacing w:after="0" w:line="240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4F46EB">
        <w:rPr>
          <w:rFonts w:ascii="Times New Roman" w:hAnsi="Times New Roman"/>
          <w:sz w:val="28"/>
          <w:szCs w:val="28"/>
          <w:shd w:val="clear" w:color="auto" w:fill="FFFFFF"/>
        </w:rPr>
        <w:t>Учитывая, что компетентность кадров – одно из важнейших условий успешной реализации ФГОС ОО, в районе организовано своевременное  повышение квалификации администрации школ, учителей начальных классов, учителей–предметников. На сегодняшний день все руководители ОО, учителя-предметники, учителя начальных классов прошли курсы повышения квалификации и переподготовку педагогических кадров, что составляет 100% от общего количества.</w:t>
      </w:r>
    </w:p>
    <w:p w:rsidR="004F46EB" w:rsidRPr="004F46EB" w:rsidRDefault="004F46EB" w:rsidP="004F46EB">
      <w:pPr>
        <w:spacing w:after="0" w:line="240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4F46EB">
        <w:rPr>
          <w:rFonts w:ascii="Times New Roman" w:hAnsi="Times New Roman"/>
          <w:sz w:val="28"/>
          <w:szCs w:val="28"/>
        </w:rPr>
        <w:t>В школах формируется необходимая материально-техническая база в соответствии с требованиями к минимальной оснащенности учебного процесса и оборудованию помещений для реализации ФГОС ООО. Материальная база школ характеризуется наличием учебных  кабинетов, мастерских, спортивных  залов.</w:t>
      </w:r>
    </w:p>
    <w:p w:rsidR="00684FF0" w:rsidRPr="00973B7D" w:rsidRDefault="00684FF0" w:rsidP="00973B7D">
      <w:pPr>
        <w:spacing w:after="0" w:line="240" w:lineRule="auto"/>
        <w:ind w:left="-709" w:firstLine="567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>В 2021</w:t>
      </w:r>
      <w:r w:rsidR="00973B7D">
        <w:rPr>
          <w:rFonts w:ascii="Times New Roman" w:hAnsi="Times New Roman"/>
          <w:sz w:val="28"/>
          <w:szCs w:val="28"/>
          <w:shd w:val="clear" w:color="auto" w:fill="F5F5F5"/>
        </w:rPr>
        <w:t xml:space="preserve">0 году в двух школах (МОУ «Гимназия» и МОУ «Средняя школа №2») созданы центры </w:t>
      </w:r>
      <w:r w:rsidR="00973B7D" w:rsidRPr="00973B7D">
        <w:rPr>
          <w:rFonts w:ascii="Times New Roman" w:hAnsi="Times New Roman"/>
          <w:sz w:val="28"/>
          <w:szCs w:val="28"/>
        </w:rPr>
        <w:t>цифрового, естественнонаучного, технического и гуманитарного профилей «Точка роста»</w:t>
      </w:r>
      <w:r w:rsidR="00973B7D" w:rsidRPr="00973B7D">
        <w:rPr>
          <w:rFonts w:ascii="Times New Roman" w:hAnsi="Times New Roman"/>
          <w:sz w:val="28"/>
          <w:szCs w:val="28"/>
          <w:shd w:val="clear" w:color="auto" w:fill="F5F5F5"/>
        </w:rPr>
        <w:t>,</w:t>
      </w:r>
      <w:r w:rsidR="00973B7D">
        <w:rPr>
          <w:rFonts w:ascii="Times New Roman" w:hAnsi="Times New Roman"/>
          <w:sz w:val="28"/>
          <w:szCs w:val="28"/>
          <w:shd w:val="clear" w:color="auto" w:fill="F5F5F5"/>
        </w:rPr>
        <w:t xml:space="preserve"> в 2021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году в двух школах (</w:t>
      </w:r>
      <w:r w:rsidR="00973B7D">
        <w:rPr>
          <w:rFonts w:ascii="Times New Roman" w:hAnsi="Times New Roman"/>
          <w:sz w:val="28"/>
          <w:szCs w:val="28"/>
          <w:shd w:val="clear" w:color="auto" w:fill="F5F5F5"/>
        </w:rPr>
        <w:t>МОУ «Брилинская школа» и МОУ «Маловосновская школа»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) </w:t>
      </w:r>
      <w:r w:rsidRPr="00684FF0">
        <w:rPr>
          <w:rFonts w:ascii="Times New Roman" w:hAnsi="Times New Roman"/>
          <w:sz w:val="28"/>
          <w:szCs w:val="28"/>
        </w:rPr>
        <w:t xml:space="preserve">будут </w:t>
      </w:r>
      <w:r>
        <w:rPr>
          <w:rFonts w:ascii="Times New Roman" w:hAnsi="Times New Roman"/>
          <w:sz w:val="28"/>
          <w:szCs w:val="28"/>
        </w:rPr>
        <w:t xml:space="preserve">созданы </w:t>
      </w:r>
      <w:r w:rsidRPr="00684FF0">
        <w:rPr>
          <w:rFonts w:ascii="Times New Roman" w:hAnsi="Times New Roman"/>
          <w:sz w:val="28"/>
          <w:szCs w:val="28"/>
        </w:rPr>
        <w:t>центры естественнонаучной и технологической направленностей «Точка роста», работа которых будет направлена на повышение качества общего образования, отработки практических навыков для углубленного изучения физики, химии, биологии и реализацию программ дополнительного образования естественно-научной и технической направленностей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84FF0">
        <w:rPr>
          <w:rFonts w:ascii="Times New Roman" w:hAnsi="Times New Roman"/>
          <w:sz w:val="28"/>
          <w:szCs w:val="28"/>
        </w:rPr>
        <w:t xml:space="preserve">На площадки центров поступит новое оборудование для преподавания биологии, химии, физики. Это цифровые ученические лаборатории, препараты и реактивы для практических и лабораторных работ, конструкторы для практики блочного программирования, образовательные наборы по механике, мехатронике, робототехнике. </w:t>
      </w:r>
    </w:p>
    <w:p w:rsidR="004F46EB" w:rsidRPr="004F46EB" w:rsidRDefault="004F46EB" w:rsidP="00973B7D">
      <w:pPr>
        <w:spacing w:after="0" w:line="240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4F46EB">
        <w:rPr>
          <w:rFonts w:ascii="Times New Roman" w:hAnsi="Times New Roman"/>
          <w:sz w:val="28"/>
          <w:szCs w:val="28"/>
        </w:rPr>
        <w:t>Все обучающиеся 1-11 классов обеспечены в полном объеме учебниками в соответствии с ФГОС ОО  по предметам учебного плана, год издания учебников –201</w:t>
      </w:r>
      <w:r w:rsidR="00684FF0">
        <w:rPr>
          <w:rFonts w:ascii="Times New Roman" w:hAnsi="Times New Roman"/>
          <w:sz w:val="28"/>
          <w:szCs w:val="28"/>
        </w:rPr>
        <w:t>7</w:t>
      </w:r>
      <w:r w:rsidRPr="004F46EB">
        <w:rPr>
          <w:rFonts w:ascii="Times New Roman" w:hAnsi="Times New Roman"/>
          <w:sz w:val="28"/>
          <w:szCs w:val="28"/>
        </w:rPr>
        <w:t>, 201</w:t>
      </w:r>
      <w:r w:rsidR="00684FF0">
        <w:rPr>
          <w:rFonts w:ascii="Times New Roman" w:hAnsi="Times New Roman"/>
          <w:sz w:val="28"/>
          <w:szCs w:val="28"/>
        </w:rPr>
        <w:t>8</w:t>
      </w:r>
      <w:r w:rsidRPr="004F46EB">
        <w:rPr>
          <w:rFonts w:ascii="Times New Roman" w:hAnsi="Times New Roman"/>
          <w:sz w:val="28"/>
          <w:szCs w:val="28"/>
        </w:rPr>
        <w:t>, 201</w:t>
      </w:r>
      <w:r w:rsidR="00684FF0">
        <w:rPr>
          <w:rFonts w:ascii="Times New Roman" w:hAnsi="Times New Roman"/>
          <w:sz w:val="28"/>
          <w:szCs w:val="28"/>
        </w:rPr>
        <w:t>9</w:t>
      </w:r>
      <w:r w:rsidRPr="004F46EB">
        <w:rPr>
          <w:rFonts w:ascii="Times New Roman" w:hAnsi="Times New Roman"/>
          <w:sz w:val="28"/>
          <w:szCs w:val="28"/>
        </w:rPr>
        <w:t>, 20</w:t>
      </w:r>
      <w:r w:rsidR="00684FF0">
        <w:rPr>
          <w:rFonts w:ascii="Times New Roman" w:hAnsi="Times New Roman"/>
          <w:sz w:val="28"/>
          <w:szCs w:val="28"/>
        </w:rPr>
        <w:t>20</w:t>
      </w:r>
      <w:r w:rsidRPr="004F46EB">
        <w:rPr>
          <w:rFonts w:ascii="Times New Roman" w:hAnsi="Times New Roman"/>
          <w:sz w:val="28"/>
          <w:szCs w:val="28"/>
        </w:rPr>
        <w:t xml:space="preserve">. </w:t>
      </w:r>
    </w:p>
    <w:p w:rsidR="004F46EB" w:rsidRPr="004F46EB" w:rsidRDefault="004F46EB" w:rsidP="004F46EB">
      <w:pPr>
        <w:spacing w:after="0" w:line="240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4F46EB">
        <w:rPr>
          <w:rFonts w:ascii="Times New Roman" w:hAnsi="Times New Roman"/>
          <w:sz w:val="28"/>
          <w:szCs w:val="28"/>
        </w:rPr>
        <w:t xml:space="preserve">     Организация учебно-воспитательного процесса  в 1-11-х классах осуществляется в соответствии с гигиеническими нормами и требованиями  к организации и объему учебной и внеучебной нагрузки обучающихся на всех этапах обучения.  Расписание </w:t>
      </w:r>
      <w:r w:rsidRPr="004F46EB">
        <w:rPr>
          <w:rFonts w:ascii="Times New Roman" w:hAnsi="Times New Roman"/>
          <w:sz w:val="28"/>
          <w:szCs w:val="28"/>
        </w:rPr>
        <w:lastRenderedPageBreak/>
        <w:t>уроков максимально приближено к требованиям по составлению расписания.  Максимально умственная нагрузка приходится на 2-4 уроки, что также соответствует требованиям СанПиН.</w:t>
      </w:r>
    </w:p>
    <w:p w:rsidR="004F46EB" w:rsidRPr="004F46EB" w:rsidRDefault="004F46EB" w:rsidP="004F46EB">
      <w:pPr>
        <w:spacing w:after="0" w:line="240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4F46EB">
        <w:rPr>
          <w:rFonts w:ascii="Times New Roman" w:hAnsi="Times New Roman"/>
          <w:sz w:val="28"/>
          <w:szCs w:val="28"/>
        </w:rPr>
        <w:t xml:space="preserve">Неотъемлемой частью образовательного процесса в школе является внеурочная деятельность, которая  позволяет реализовать требования федерального государственного образовательного стандарта (ФГОС) общего образования в полной мере. Особенностями данного компонента образовательного процесса являются предоставление обучающимся возможности широкого спектра занятий, направленных на их развитие; а так же самостоятельность образовательного учреждения в процессе наполнения внеурочной деятельности конкретным содержанием. Основными  </w:t>
      </w:r>
      <w:r w:rsidRPr="004F46EB">
        <w:rPr>
          <w:rFonts w:ascii="Times New Roman" w:hAnsi="Times New Roman"/>
          <w:bCs/>
          <w:sz w:val="28"/>
          <w:szCs w:val="28"/>
        </w:rPr>
        <w:t>направлениями</w:t>
      </w:r>
      <w:r w:rsidRPr="004F46EB">
        <w:rPr>
          <w:rFonts w:ascii="Times New Roman" w:hAnsi="Times New Roman"/>
          <w:sz w:val="28"/>
          <w:szCs w:val="28"/>
        </w:rPr>
        <w:t xml:space="preserve"> внеурочной деятельности являются: спортивно-оздоровительное, общекультурное,  интеллектуальное,  духовно-нравственное, социальное. Для эффективной организации внеурочной деятельности учитываются познавательные потребности детей, их возрастные особенности, санитарно-гигиенические требования, возможности ОО, пожелания родителей (законных представителей) на основе анкетирования.</w:t>
      </w:r>
    </w:p>
    <w:p w:rsidR="00E42273" w:rsidRPr="00E42273" w:rsidRDefault="00E060C6" w:rsidP="00E42273">
      <w:pPr>
        <w:pStyle w:val="a3"/>
        <w:spacing w:before="0" w:beforeAutospacing="0" w:after="0" w:afterAutospacing="0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марте</w:t>
      </w:r>
      <w:r w:rsidR="00E42273" w:rsidRPr="00E42273">
        <w:rPr>
          <w:sz w:val="28"/>
          <w:szCs w:val="28"/>
        </w:rPr>
        <w:t xml:space="preserve"> 2020 года в онлайн-формате </w:t>
      </w:r>
      <w:r>
        <w:rPr>
          <w:sz w:val="28"/>
          <w:szCs w:val="28"/>
        </w:rPr>
        <w:t>планировалось проведение Единого методического дня</w:t>
      </w:r>
      <w:r w:rsidR="00E42273" w:rsidRPr="00E42273">
        <w:rPr>
          <w:sz w:val="28"/>
          <w:szCs w:val="28"/>
        </w:rPr>
        <w:t xml:space="preserve"> по теме «Актуальные вопросы реализации современной образовательной практики в системе общего образования региона» с участием специалистов Вологодского института развития образования, руководителей и специалистов органов местного самоуправления, осуществляющих управление в сфере образования, руководящих и педагогических работников образовательных организаций </w:t>
      </w:r>
      <w:r>
        <w:rPr>
          <w:sz w:val="28"/>
          <w:szCs w:val="28"/>
        </w:rPr>
        <w:t>Устюженского муниципального района, но в силу сложной эпидемиологической ситуации Единый методический день не состоялся</w:t>
      </w:r>
      <w:r w:rsidR="00E42273" w:rsidRPr="00E42273">
        <w:rPr>
          <w:sz w:val="28"/>
          <w:szCs w:val="28"/>
        </w:rPr>
        <w:t>.</w:t>
      </w:r>
    </w:p>
    <w:p w:rsidR="00D13624" w:rsidRDefault="00D13624" w:rsidP="00D13624">
      <w:pPr>
        <w:spacing w:after="0"/>
        <w:ind w:left="-709" w:firstLine="993"/>
        <w:jc w:val="both"/>
        <w:rPr>
          <w:rFonts w:ascii="Times New Roman" w:hAnsi="Times New Roman"/>
          <w:sz w:val="28"/>
          <w:szCs w:val="28"/>
        </w:rPr>
      </w:pPr>
      <w:r w:rsidRPr="0084266C">
        <w:rPr>
          <w:rFonts w:ascii="Times New Roman" w:hAnsi="Times New Roman"/>
          <w:color w:val="000000"/>
          <w:sz w:val="28"/>
          <w:szCs w:val="28"/>
        </w:rPr>
        <w:t xml:space="preserve">В рамках развития </w:t>
      </w:r>
      <w:r w:rsidRPr="0084266C">
        <w:rPr>
          <w:rFonts w:ascii="Times New Roman" w:hAnsi="Times New Roman"/>
          <w:sz w:val="28"/>
          <w:szCs w:val="28"/>
        </w:rPr>
        <w:t>системы оценки качества образования</w:t>
      </w:r>
      <w:r w:rsidRPr="008426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66C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>ы</w:t>
      </w:r>
      <w:r w:rsidRPr="0084266C">
        <w:rPr>
          <w:rFonts w:ascii="Times New Roman" w:hAnsi="Times New Roman"/>
          <w:sz w:val="28"/>
          <w:szCs w:val="28"/>
        </w:rPr>
        <w:t xml:space="preserve">  мониторинговы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4266C">
        <w:rPr>
          <w:rFonts w:ascii="Times New Roman" w:hAnsi="Times New Roman"/>
          <w:sz w:val="28"/>
          <w:szCs w:val="28"/>
        </w:rPr>
        <w:t>исследовани</w:t>
      </w:r>
      <w:r>
        <w:rPr>
          <w:rFonts w:ascii="Times New Roman" w:hAnsi="Times New Roman"/>
          <w:sz w:val="28"/>
          <w:szCs w:val="28"/>
        </w:rPr>
        <w:t>я</w:t>
      </w:r>
      <w:r w:rsidRPr="0084266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обще</w:t>
      </w:r>
      <w:r w:rsidRPr="0084266C">
        <w:rPr>
          <w:rFonts w:ascii="Times New Roman" w:hAnsi="Times New Roman"/>
          <w:sz w:val="28"/>
          <w:szCs w:val="28"/>
        </w:rPr>
        <w:t>образовательных организациях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84266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рамках мониторинга проведены комплексные работы в 1-9 классах и </w:t>
      </w:r>
      <w:r w:rsidRPr="0084266C">
        <w:rPr>
          <w:rFonts w:ascii="Times New Roman" w:hAnsi="Times New Roman"/>
          <w:sz w:val="28"/>
          <w:szCs w:val="28"/>
        </w:rPr>
        <w:t xml:space="preserve"> всероссийские проверочные работы в 4, 5, </w:t>
      </w:r>
      <w:r>
        <w:rPr>
          <w:rFonts w:ascii="Times New Roman" w:hAnsi="Times New Roman"/>
          <w:sz w:val="28"/>
          <w:szCs w:val="28"/>
        </w:rPr>
        <w:t>6</w:t>
      </w:r>
      <w:r w:rsidRPr="008426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7, 8 </w:t>
      </w:r>
      <w:r w:rsidRPr="0084266C">
        <w:rPr>
          <w:rFonts w:ascii="Times New Roman" w:hAnsi="Times New Roman"/>
          <w:sz w:val="28"/>
          <w:szCs w:val="28"/>
        </w:rPr>
        <w:t>классах. Организация проведения мониторинга прошла без замечаний.</w:t>
      </w:r>
    </w:p>
    <w:p w:rsidR="00A761CA" w:rsidRPr="00A761CA" w:rsidRDefault="00A761CA" w:rsidP="00E42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02BF" w:rsidRPr="00EA2730" w:rsidRDefault="00976AAB" w:rsidP="00976AAB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="00EA2730" w:rsidRPr="00EA2730">
        <w:rPr>
          <w:rFonts w:ascii="Times New Roman" w:hAnsi="Times New Roman"/>
          <w:b/>
          <w:sz w:val="28"/>
          <w:szCs w:val="28"/>
        </w:rPr>
        <w:t>Олимпиадное движение.</w:t>
      </w:r>
    </w:p>
    <w:p w:rsidR="00FD6A59" w:rsidRPr="00942EDA" w:rsidRDefault="00FD6A59" w:rsidP="00A11193">
      <w:pPr>
        <w:tabs>
          <w:tab w:val="left" w:pos="720"/>
        </w:tabs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</w:t>
      </w:r>
    </w:p>
    <w:p w:rsidR="00F2378F" w:rsidRPr="009F561A" w:rsidRDefault="00F2378F" w:rsidP="00F2378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61A">
        <w:rPr>
          <w:rFonts w:ascii="Times New Roman" w:hAnsi="Times New Roman"/>
          <w:sz w:val="28"/>
          <w:szCs w:val="28"/>
        </w:rPr>
        <w:t xml:space="preserve">Одной из главных задач современной школы – раскрытие способностей каждого ученика, воспитание личности, готовой к жизни в высокотехнологичном, конкурентном мире. Результаты олимпиад, как и результаты ГИА, являются основными индикаторами результативности работы общеобразовательных организаций по повышению качества образования. Предметные олимпиады предоставляют возможность талантливым детям реализовать творческие способности, оценить свои знания и умения. </w:t>
      </w:r>
    </w:p>
    <w:p w:rsidR="00F2378F" w:rsidRPr="009F561A" w:rsidRDefault="00F2378F" w:rsidP="00F2378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61A">
        <w:rPr>
          <w:rFonts w:ascii="Times New Roman" w:hAnsi="Times New Roman"/>
          <w:sz w:val="28"/>
          <w:szCs w:val="28"/>
        </w:rPr>
        <w:t xml:space="preserve">Всероссийская олимпиада школьников в 2020-2021 учебном году проводилась по 19 общеобразовательным предметам. В Устюженском районе  участниками стали  440 обучающихся 4-11 классов (в 2019/2020 году – 678):  </w:t>
      </w:r>
    </w:p>
    <w:p w:rsidR="00F2378F" w:rsidRPr="009F561A" w:rsidRDefault="00F2378F" w:rsidP="00F2378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61A">
        <w:rPr>
          <w:rFonts w:ascii="Times New Roman" w:hAnsi="Times New Roman"/>
          <w:sz w:val="28"/>
          <w:szCs w:val="28"/>
        </w:rPr>
        <w:lastRenderedPageBreak/>
        <w:t>- в школьном этапе – 440 обучающихся (28% (в 2019/2020  году – 678/43%);</w:t>
      </w:r>
    </w:p>
    <w:p w:rsidR="00F2378F" w:rsidRPr="009F561A" w:rsidRDefault="00F2378F" w:rsidP="00F2378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61A">
        <w:rPr>
          <w:rFonts w:ascii="Times New Roman" w:hAnsi="Times New Roman"/>
          <w:sz w:val="28"/>
          <w:szCs w:val="28"/>
        </w:rPr>
        <w:t>- в муниципальном этапе приняли участие 179 (41,0%  от количества участников олимпиады, 11,4% от общего количества обучающихся) (в 2019/2020  году – 212 (31,0% от количества участников олимпиады и 13,5% от общего количества обучающихся). Победителями и призёрами муниципального этапа стали 125 обучающихся (в 2019/2020  году – 141 человек).</w:t>
      </w:r>
    </w:p>
    <w:p w:rsidR="00F2378F" w:rsidRPr="009F561A" w:rsidRDefault="00F2378F" w:rsidP="00F2378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61A">
        <w:rPr>
          <w:rFonts w:ascii="Times New Roman" w:hAnsi="Times New Roman"/>
          <w:sz w:val="28"/>
          <w:szCs w:val="28"/>
        </w:rPr>
        <w:t>- участниками регионального этапа олимпиады стали 12 (6,7% от количества участников муниципального этапа; 0,7% от общего количества обучающихся) обучающихся по 7 общеобразовательным предметам: литература, русский язык, история, обществознание, МХК, право, экология (в 2019/2020  году– 9 человек – 4,2% от общего количества участников муниципального этапа и 1,3% от общего количества обучающихся).</w:t>
      </w:r>
    </w:p>
    <w:p w:rsidR="00F2378F" w:rsidRPr="009F561A" w:rsidRDefault="00F2378F" w:rsidP="00F2378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61A">
        <w:rPr>
          <w:rFonts w:ascii="Times New Roman" w:hAnsi="Times New Roman"/>
          <w:sz w:val="28"/>
          <w:szCs w:val="28"/>
        </w:rPr>
        <w:t>В муниципальном этапе VI Областной олимпиады по математике на приз Губернатора Вологодской области приняли участие 39 обучающихся (2,4% от общего количества обучающихся; в 2019/2020 году – 84 чел. (5,3%)). Победителями и призерами муниципального этапа стали 8 человек (в 2019/2020 году – 10 чел.). В заключительном этапе принимали участие 3 обучающихся, двое из которых стали призерами (Николаенко Инна, Макаров Ярослав – 6 класс МОУ «Гимназия) (в 2019/2020 году участие в заключительном этапе принял 1 обучающийся).</w:t>
      </w:r>
    </w:p>
    <w:p w:rsidR="00F2378F" w:rsidRPr="009F561A" w:rsidRDefault="00F2378F" w:rsidP="00F2378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61A">
        <w:rPr>
          <w:rFonts w:ascii="Times New Roman" w:hAnsi="Times New Roman"/>
          <w:sz w:val="28"/>
          <w:szCs w:val="28"/>
        </w:rPr>
        <w:t xml:space="preserve">В муниципальном этапе V Областной олимпиады по информатике на приз Губернатора приняли участие 39 обучающихся (2,4%) (в 2019/2020 году – 67 чел./4,2%), из которых 13 обучающихся стали призерами и победителями муниципального этапа (в 2019/2020 году – 18 чел.). Участницей заключительного этапа олимпиады по информатике стала Быкова Екатерина (7 кл. МОУ «Желябовская школа»), которая стала  призером областного этапа. </w:t>
      </w:r>
    </w:p>
    <w:p w:rsidR="00F2378F" w:rsidRPr="009F561A" w:rsidRDefault="00F2378F" w:rsidP="00F2378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61A">
        <w:rPr>
          <w:rFonts w:ascii="Times New Roman" w:hAnsi="Times New Roman"/>
          <w:sz w:val="28"/>
          <w:szCs w:val="28"/>
        </w:rPr>
        <w:t>Шестой год в школьники района принимают участие в региональной телевизионной гуманитарной олимпиаде школьников «Умники и умницы». В 2020-2021 учебном году в отборочном этапе олимпиады принимали участие 4 обучающихся школ города (в 2019/2020 году – 1 чел.). К сожалению, участники олимпиады не вышли в дальше другие туры.</w:t>
      </w:r>
    </w:p>
    <w:p w:rsidR="00F2378F" w:rsidRPr="009F561A" w:rsidRDefault="00F2378F" w:rsidP="00F2378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61A">
        <w:rPr>
          <w:rFonts w:ascii="Times New Roman" w:hAnsi="Times New Roman"/>
          <w:sz w:val="28"/>
          <w:szCs w:val="28"/>
        </w:rPr>
        <w:t xml:space="preserve">Количественные и качественные показатели результативности олимпиадного движения в районе вскрывают серьёзные проблемы в организации работы с талантливыми детьми. Руководителям школ необходимо проанализировать итоги предметных олимпиад, спланировать работу по подготовке школьников к </w:t>
      </w:r>
      <w:r w:rsidRPr="009F561A">
        <w:rPr>
          <w:rFonts w:ascii="Times New Roman" w:hAnsi="Times New Roman"/>
          <w:sz w:val="28"/>
          <w:szCs w:val="28"/>
        </w:rPr>
        <w:lastRenderedPageBreak/>
        <w:t>районным и областным олимпиадам, изучать и обобщать опыт других общеобразовательных учреждений по работе с одаренными детьми.</w:t>
      </w:r>
    </w:p>
    <w:p w:rsidR="0006507A" w:rsidRPr="00F2378F" w:rsidRDefault="00F2378F" w:rsidP="00F2378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61A">
        <w:rPr>
          <w:rFonts w:ascii="Times New Roman" w:hAnsi="Times New Roman"/>
          <w:sz w:val="28"/>
          <w:szCs w:val="28"/>
        </w:rPr>
        <w:t xml:space="preserve">Предметом гордости педагога, школы, района является Ярослав Макаров, обучающийся 7 класса МОУ «Гимназия», ставший среди 10 вологжан победителем Всероссийского конкурса «Большая перемена», финал которого проходил в международном детском центре «Артек». Для участия в конкурсе  вместе со своим наставников Юрием Вячеславовичем Макаровымон выбрал направления «Сохраняй природу». Всего в  конкурсе «Большая перемена» приняли участие 470 обучающихся образовательных организаций района, 5 педагогов. </w:t>
      </w:r>
    </w:p>
    <w:p w:rsidR="004A56BB" w:rsidRDefault="004A56BB" w:rsidP="00917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56BB" w:rsidRDefault="004A56BB" w:rsidP="004A56BB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Pr="004A56BB">
        <w:rPr>
          <w:rFonts w:ascii="Times New Roman" w:hAnsi="Times New Roman"/>
          <w:sz w:val="28"/>
          <w:szCs w:val="28"/>
        </w:rPr>
        <w:t xml:space="preserve">, в процессе анализа работы </w:t>
      </w:r>
      <w:r>
        <w:rPr>
          <w:rFonts w:ascii="Times New Roman" w:hAnsi="Times New Roman"/>
          <w:sz w:val="28"/>
          <w:szCs w:val="28"/>
        </w:rPr>
        <w:t>ИМО</w:t>
      </w:r>
      <w:r w:rsidRPr="004A56BB">
        <w:rPr>
          <w:rFonts w:ascii="Times New Roman" w:hAnsi="Times New Roman"/>
          <w:sz w:val="28"/>
          <w:szCs w:val="28"/>
        </w:rPr>
        <w:t xml:space="preserve">  определились проблемные вопросы, которые необходимо решать в 20</w:t>
      </w:r>
      <w:r w:rsidR="0089065E">
        <w:rPr>
          <w:rFonts w:ascii="Times New Roman" w:hAnsi="Times New Roman"/>
          <w:sz w:val="28"/>
          <w:szCs w:val="28"/>
        </w:rPr>
        <w:t>2</w:t>
      </w:r>
      <w:r w:rsidR="001F7113">
        <w:rPr>
          <w:rFonts w:ascii="Times New Roman" w:hAnsi="Times New Roman"/>
          <w:sz w:val="28"/>
          <w:szCs w:val="28"/>
        </w:rPr>
        <w:t>1</w:t>
      </w:r>
      <w:r w:rsidRPr="004A56B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1F7113">
        <w:rPr>
          <w:rFonts w:ascii="Times New Roman" w:hAnsi="Times New Roman"/>
          <w:sz w:val="28"/>
          <w:szCs w:val="28"/>
        </w:rPr>
        <w:t>2</w:t>
      </w:r>
      <w:r w:rsidRPr="004A56BB">
        <w:rPr>
          <w:rFonts w:ascii="Times New Roman" w:hAnsi="Times New Roman"/>
          <w:sz w:val="28"/>
          <w:szCs w:val="28"/>
        </w:rPr>
        <w:t xml:space="preserve"> уч. году:</w:t>
      </w:r>
    </w:p>
    <w:p w:rsidR="00961CBC" w:rsidRDefault="00961CBC" w:rsidP="004A56BB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Обеспеченность кадрами:</w:t>
      </w:r>
    </w:p>
    <w:p w:rsidR="00961CBC" w:rsidRDefault="00961CBC" w:rsidP="004A56BB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наличие вакансий учителей иностранного языка, математики, </w:t>
      </w:r>
      <w:r w:rsidR="00F2378F">
        <w:rPr>
          <w:rFonts w:ascii="Times New Roman" w:hAnsi="Times New Roman"/>
          <w:sz w:val="28"/>
          <w:szCs w:val="28"/>
        </w:rPr>
        <w:t>русского языка и литературы</w:t>
      </w:r>
    </w:p>
    <w:p w:rsidR="00961CBC" w:rsidRDefault="00961CBC" w:rsidP="004A56BB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большого количества «внутренних совместителей»</w:t>
      </w:r>
    </w:p>
    <w:p w:rsidR="00961CBC" w:rsidRDefault="00961CBC" w:rsidP="004A56BB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Профессиональное развитие педагогов:</w:t>
      </w:r>
    </w:p>
    <w:p w:rsidR="00961CBC" w:rsidRDefault="00961CBC" w:rsidP="004A56BB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слабая мотивация педагогических работников</w:t>
      </w:r>
    </w:p>
    <w:p w:rsidR="00B737C7" w:rsidRPr="004A56BB" w:rsidRDefault="00B737C7" w:rsidP="004A56BB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большая нагрузка у педагогов </w:t>
      </w:r>
    </w:p>
    <w:p w:rsidR="004A56BB" w:rsidRDefault="004A56BB" w:rsidP="004A56BB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 w:rsidRPr="004A56BB">
        <w:rPr>
          <w:rFonts w:ascii="Times New Roman" w:hAnsi="Times New Roman"/>
          <w:sz w:val="28"/>
          <w:szCs w:val="28"/>
        </w:rPr>
        <w:t xml:space="preserve">- </w:t>
      </w:r>
      <w:r w:rsidR="00976AAB">
        <w:rPr>
          <w:rFonts w:ascii="Times New Roman" w:hAnsi="Times New Roman"/>
          <w:sz w:val="28"/>
          <w:szCs w:val="28"/>
        </w:rPr>
        <w:t>в образовательных организациях</w:t>
      </w:r>
      <w:r w:rsidR="00976AAB" w:rsidRPr="004A56BB">
        <w:rPr>
          <w:rFonts w:ascii="Times New Roman" w:hAnsi="Times New Roman"/>
          <w:sz w:val="28"/>
          <w:szCs w:val="28"/>
        </w:rPr>
        <w:t xml:space="preserve"> </w:t>
      </w:r>
      <w:r w:rsidR="00976AAB">
        <w:rPr>
          <w:rFonts w:ascii="Times New Roman" w:hAnsi="Times New Roman"/>
          <w:sz w:val="28"/>
          <w:szCs w:val="28"/>
        </w:rPr>
        <w:t>о</w:t>
      </w:r>
      <w:r w:rsidR="0089065E">
        <w:rPr>
          <w:rFonts w:ascii="Times New Roman" w:hAnsi="Times New Roman"/>
          <w:sz w:val="28"/>
          <w:szCs w:val="28"/>
        </w:rPr>
        <w:t xml:space="preserve">тсутствует система работы по построению траектории профессионального развития педагогов </w:t>
      </w:r>
    </w:p>
    <w:p w:rsidR="00961CBC" w:rsidRDefault="00A401B6" w:rsidP="004A56BB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Образовательный процесс:</w:t>
      </w:r>
    </w:p>
    <w:p w:rsidR="00A401B6" w:rsidRDefault="00A401B6" w:rsidP="004A56BB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слабая мотивация обучающихся к учению</w:t>
      </w:r>
    </w:p>
    <w:p w:rsidR="002B09FC" w:rsidRPr="004A56BB" w:rsidRDefault="002B09FC" w:rsidP="004A56BB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качества образования в основной школе</w:t>
      </w:r>
    </w:p>
    <w:p w:rsidR="004A56BB" w:rsidRDefault="004A56BB" w:rsidP="004A56BB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 w:rsidRPr="004A56BB">
        <w:rPr>
          <w:rFonts w:ascii="Times New Roman" w:hAnsi="Times New Roman"/>
          <w:sz w:val="28"/>
          <w:szCs w:val="28"/>
        </w:rPr>
        <w:t xml:space="preserve">- </w:t>
      </w:r>
      <w:r w:rsidR="00A6239B">
        <w:rPr>
          <w:rFonts w:ascii="Times New Roman" w:hAnsi="Times New Roman"/>
          <w:sz w:val="28"/>
          <w:szCs w:val="28"/>
        </w:rPr>
        <w:t>в образовательных организациях</w:t>
      </w:r>
      <w:r w:rsidR="00A6239B" w:rsidRPr="004A56BB">
        <w:rPr>
          <w:rFonts w:ascii="Times New Roman" w:hAnsi="Times New Roman"/>
          <w:sz w:val="28"/>
          <w:szCs w:val="28"/>
        </w:rPr>
        <w:t xml:space="preserve"> </w:t>
      </w:r>
      <w:r w:rsidR="00A6239B">
        <w:rPr>
          <w:rFonts w:ascii="Times New Roman" w:hAnsi="Times New Roman"/>
          <w:sz w:val="28"/>
          <w:szCs w:val="28"/>
        </w:rPr>
        <w:t>н</w:t>
      </w:r>
      <w:r w:rsidRPr="004A56BB">
        <w:rPr>
          <w:rFonts w:ascii="Times New Roman" w:hAnsi="Times New Roman"/>
          <w:sz w:val="28"/>
          <w:szCs w:val="28"/>
        </w:rPr>
        <w:t>едостаточно используются материалы внешнего мониторинга для организации коррекционной работы по проблемным вопросам  результатов обучения.</w:t>
      </w:r>
    </w:p>
    <w:p w:rsidR="00A401B6" w:rsidRPr="004A56BB" w:rsidRDefault="00A401B6" w:rsidP="00A401B6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одаренными детьми:</w:t>
      </w:r>
    </w:p>
    <w:p w:rsidR="004A56BB" w:rsidRPr="004A56BB" w:rsidRDefault="004A56BB" w:rsidP="004A56BB">
      <w:pPr>
        <w:spacing w:after="0" w:line="240" w:lineRule="auto"/>
        <w:ind w:left="-567" w:right="57" w:firstLine="709"/>
        <w:jc w:val="both"/>
        <w:rPr>
          <w:rFonts w:ascii="Times New Roman" w:hAnsi="Times New Roman"/>
          <w:sz w:val="28"/>
          <w:szCs w:val="28"/>
        </w:rPr>
      </w:pPr>
      <w:r w:rsidRPr="004A56BB">
        <w:rPr>
          <w:rFonts w:ascii="Times New Roman" w:hAnsi="Times New Roman"/>
          <w:sz w:val="28"/>
          <w:szCs w:val="28"/>
        </w:rPr>
        <w:t xml:space="preserve">- </w:t>
      </w:r>
      <w:r w:rsidR="00A6239B">
        <w:rPr>
          <w:rFonts w:ascii="Times New Roman" w:hAnsi="Times New Roman"/>
          <w:sz w:val="28"/>
          <w:szCs w:val="28"/>
        </w:rPr>
        <w:t>в образовательных организациях</w:t>
      </w:r>
      <w:r w:rsidR="00A6239B" w:rsidRPr="004A56BB">
        <w:rPr>
          <w:rFonts w:ascii="Times New Roman" w:hAnsi="Times New Roman"/>
          <w:sz w:val="28"/>
          <w:szCs w:val="28"/>
        </w:rPr>
        <w:t xml:space="preserve"> </w:t>
      </w:r>
      <w:r w:rsidR="00A401B6">
        <w:rPr>
          <w:rFonts w:ascii="Times New Roman" w:hAnsi="Times New Roman"/>
          <w:sz w:val="28"/>
          <w:szCs w:val="28"/>
        </w:rPr>
        <w:t xml:space="preserve"> отсутствует система работы по выявлению и поддержке одаренных детей</w:t>
      </w:r>
    </w:p>
    <w:p w:rsidR="004A56BB" w:rsidRPr="004A56BB" w:rsidRDefault="004A56BB" w:rsidP="004A56BB">
      <w:pPr>
        <w:pStyle w:val="ac"/>
        <w:widowControl w:val="0"/>
        <w:tabs>
          <w:tab w:val="clear" w:pos="4677"/>
          <w:tab w:val="clear" w:pos="9355"/>
          <w:tab w:val="left" w:pos="426"/>
        </w:tabs>
        <w:spacing w:after="0" w:line="240" w:lineRule="auto"/>
        <w:ind w:left="-567" w:right="-1" w:firstLine="709"/>
        <w:rPr>
          <w:rFonts w:ascii="Times New Roman" w:hAnsi="Times New Roman"/>
          <w:b/>
          <w:sz w:val="28"/>
          <w:szCs w:val="28"/>
        </w:rPr>
      </w:pPr>
    </w:p>
    <w:p w:rsidR="004A56BB" w:rsidRPr="004A56BB" w:rsidRDefault="004A56BB" w:rsidP="00A56929">
      <w:pPr>
        <w:pStyle w:val="ac"/>
        <w:widowControl w:val="0"/>
        <w:numPr>
          <w:ilvl w:val="0"/>
          <w:numId w:val="16"/>
        </w:numPr>
        <w:tabs>
          <w:tab w:val="clear" w:pos="4677"/>
          <w:tab w:val="clear" w:pos="9355"/>
          <w:tab w:val="left" w:pos="426"/>
        </w:tabs>
        <w:spacing w:after="0" w:line="240" w:lineRule="auto"/>
        <w:ind w:left="-567" w:right="-1" w:firstLine="709"/>
        <w:rPr>
          <w:rFonts w:ascii="Times New Roman" w:hAnsi="Times New Roman"/>
          <w:b/>
          <w:sz w:val="28"/>
          <w:szCs w:val="28"/>
        </w:rPr>
      </w:pPr>
      <w:r w:rsidRPr="004A56BB">
        <w:rPr>
          <w:rFonts w:ascii="Times New Roman" w:hAnsi="Times New Roman"/>
          <w:b/>
          <w:sz w:val="28"/>
          <w:szCs w:val="28"/>
        </w:rPr>
        <w:t>Цели и задачи на 20</w:t>
      </w:r>
      <w:r w:rsidR="0089065E">
        <w:rPr>
          <w:rFonts w:ascii="Times New Roman" w:hAnsi="Times New Roman"/>
          <w:b/>
          <w:sz w:val="28"/>
          <w:szCs w:val="28"/>
        </w:rPr>
        <w:t>21</w:t>
      </w:r>
      <w:r w:rsidRPr="004A56BB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</w:t>
      </w:r>
      <w:r w:rsidR="0089065E">
        <w:rPr>
          <w:rFonts w:ascii="Times New Roman" w:hAnsi="Times New Roman"/>
          <w:b/>
          <w:sz w:val="28"/>
          <w:szCs w:val="28"/>
        </w:rPr>
        <w:t>2</w:t>
      </w:r>
      <w:r w:rsidRPr="004A56BB">
        <w:rPr>
          <w:rFonts w:ascii="Times New Roman" w:hAnsi="Times New Roman"/>
          <w:b/>
          <w:sz w:val="28"/>
          <w:szCs w:val="28"/>
        </w:rPr>
        <w:t xml:space="preserve"> уч. год</w:t>
      </w:r>
    </w:p>
    <w:p w:rsidR="004A56BB" w:rsidRPr="004A56BB" w:rsidRDefault="004A56BB" w:rsidP="004A56BB">
      <w:pPr>
        <w:pStyle w:val="ac"/>
        <w:widowControl w:val="0"/>
        <w:tabs>
          <w:tab w:val="clear" w:pos="4677"/>
          <w:tab w:val="clear" w:pos="9355"/>
          <w:tab w:val="left" w:pos="426"/>
        </w:tabs>
        <w:spacing w:after="0" w:line="240" w:lineRule="auto"/>
        <w:ind w:left="-567" w:right="-1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A56BB">
        <w:rPr>
          <w:rFonts w:ascii="Times New Roman" w:hAnsi="Times New Roman"/>
          <w:b/>
          <w:i/>
          <w:sz w:val="28"/>
          <w:szCs w:val="28"/>
        </w:rPr>
        <w:t>Приоритетные направления деятельности в 20</w:t>
      </w:r>
      <w:r w:rsidR="00377864">
        <w:rPr>
          <w:rFonts w:ascii="Times New Roman" w:hAnsi="Times New Roman"/>
          <w:b/>
          <w:i/>
          <w:sz w:val="28"/>
          <w:szCs w:val="28"/>
        </w:rPr>
        <w:t>2</w:t>
      </w:r>
      <w:r w:rsidR="001F7113">
        <w:rPr>
          <w:rFonts w:ascii="Times New Roman" w:hAnsi="Times New Roman"/>
          <w:b/>
          <w:i/>
          <w:sz w:val="28"/>
          <w:szCs w:val="28"/>
        </w:rPr>
        <w:t>1</w:t>
      </w:r>
      <w:r w:rsidRPr="004A56BB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="001F7113">
        <w:rPr>
          <w:rFonts w:ascii="Times New Roman" w:hAnsi="Times New Roman"/>
          <w:b/>
          <w:i/>
          <w:sz w:val="28"/>
          <w:szCs w:val="28"/>
        </w:rPr>
        <w:t>2</w:t>
      </w:r>
      <w:r w:rsidRPr="004A56BB">
        <w:rPr>
          <w:rFonts w:ascii="Times New Roman" w:hAnsi="Times New Roman"/>
          <w:b/>
          <w:i/>
          <w:sz w:val="28"/>
          <w:szCs w:val="28"/>
        </w:rPr>
        <w:t xml:space="preserve"> уч. году</w:t>
      </w:r>
    </w:p>
    <w:p w:rsidR="004A56BB" w:rsidRPr="0089065E" w:rsidRDefault="004A56BB" w:rsidP="0089065E">
      <w:pPr>
        <w:pStyle w:val="ac"/>
        <w:widowControl w:val="0"/>
        <w:tabs>
          <w:tab w:val="clear" w:pos="4677"/>
          <w:tab w:val="clear" w:pos="9355"/>
          <w:tab w:val="left" w:pos="426"/>
        </w:tabs>
        <w:spacing w:after="0" w:line="240" w:lineRule="auto"/>
        <w:ind w:left="-567" w:right="-1" w:firstLine="709"/>
        <w:jc w:val="both"/>
        <w:rPr>
          <w:rFonts w:ascii="Times New Roman" w:hAnsi="Times New Roman"/>
          <w:sz w:val="28"/>
          <w:szCs w:val="28"/>
        </w:rPr>
      </w:pPr>
      <w:r w:rsidRPr="004A56BB">
        <w:rPr>
          <w:rFonts w:ascii="Times New Roman" w:hAnsi="Times New Roman"/>
          <w:sz w:val="28"/>
          <w:szCs w:val="28"/>
        </w:rPr>
        <w:t>- целенаправленное внедрение и отработка качества реализации образовательных стандартов на всех уровнях образования;</w:t>
      </w:r>
    </w:p>
    <w:p w:rsidR="004A56BB" w:rsidRPr="004A56BB" w:rsidRDefault="004A56BB" w:rsidP="004A56BB">
      <w:pPr>
        <w:pStyle w:val="af0"/>
        <w:widowControl w:val="0"/>
        <w:tabs>
          <w:tab w:val="left" w:pos="426"/>
          <w:tab w:val="left" w:pos="851"/>
          <w:tab w:val="left" w:pos="1134"/>
        </w:tabs>
        <w:spacing w:after="0" w:line="240" w:lineRule="auto"/>
        <w:ind w:left="-567" w:right="-1" w:firstLine="709"/>
        <w:jc w:val="both"/>
        <w:rPr>
          <w:rFonts w:ascii="Times New Roman" w:hAnsi="Times New Roman"/>
          <w:sz w:val="28"/>
          <w:szCs w:val="28"/>
        </w:rPr>
      </w:pPr>
      <w:r w:rsidRPr="004A56BB">
        <w:rPr>
          <w:rFonts w:ascii="Times New Roman" w:hAnsi="Times New Roman"/>
          <w:sz w:val="28"/>
          <w:szCs w:val="28"/>
        </w:rPr>
        <w:t>- поддержка и развитие системного использования информационно-коммуникационных и деятельностных</w:t>
      </w:r>
      <w:r w:rsidRPr="004A56BB">
        <w:rPr>
          <w:rFonts w:ascii="Times New Roman" w:hAnsi="Times New Roman"/>
          <w:spacing w:val="-2"/>
          <w:sz w:val="28"/>
          <w:szCs w:val="28"/>
        </w:rPr>
        <w:t xml:space="preserve"> образовательных технологий в системе образования района;</w:t>
      </w:r>
    </w:p>
    <w:p w:rsidR="004A56BB" w:rsidRPr="004A56BB" w:rsidRDefault="004A56BB" w:rsidP="004A56BB">
      <w:pPr>
        <w:tabs>
          <w:tab w:val="left" w:pos="426"/>
        </w:tabs>
        <w:spacing w:after="0" w:line="240" w:lineRule="auto"/>
        <w:ind w:left="-567" w:right="-1" w:firstLine="709"/>
        <w:jc w:val="both"/>
        <w:rPr>
          <w:rFonts w:ascii="Times New Roman" w:hAnsi="Times New Roman"/>
          <w:sz w:val="28"/>
          <w:szCs w:val="28"/>
        </w:rPr>
      </w:pPr>
      <w:r w:rsidRPr="004A56BB">
        <w:rPr>
          <w:rFonts w:ascii="Times New Roman" w:hAnsi="Times New Roman"/>
          <w:sz w:val="28"/>
          <w:szCs w:val="28"/>
        </w:rPr>
        <w:t>- обеспечение качественного мониторинга эффективности деятельности образовательных организаций;</w:t>
      </w:r>
    </w:p>
    <w:p w:rsidR="004A56BB" w:rsidRPr="004A56BB" w:rsidRDefault="004A56BB" w:rsidP="004A56BB">
      <w:pPr>
        <w:pStyle w:val="a7"/>
        <w:tabs>
          <w:tab w:val="left" w:pos="426"/>
        </w:tabs>
        <w:ind w:left="-567" w:right="-1" w:firstLine="709"/>
        <w:rPr>
          <w:sz w:val="28"/>
          <w:szCs w:val="28"/>
        </w:rPr>
      </w:pPr>
      <w:r w:rsidRPr="004A56BB">
        <w:rPr>
          <w:sz w:val="28"/>
          <w:szCs w:val="28"/>
        </w:rPr>
        <w:t>- создание  единого информационного образовательного пространства;</w:t>
      </w:r>
    </w:p>
    <w:p w:rsidR="004A56BB" w:rsidRPr="004A56BB" w:rsidRDefault="0089065E" w:rsidP="004A56BB">
      <w:pPr>
        <w:tabs>
          <w:tab w:val="left" w:pos="426"/>
          <w:tab w:val="left" w:pos="851"/>
          <w:tab w:val="left" w:pos="1134"/>
        </w:tabs>
        <w:spacing w:after="0" w:line="240" w:lineRule="auto"/>
        <w:ind w:left="-567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4A56BB" w:rsidRPr="004A56BB">
        <w:rPr>
          <w:rFonts w:ascii="Times New Roman" w:hAnsi="Times New Roman"/>
          <w:sz w:val="28"/>
          <w:szCs w:val="28"/>
        </w:rPr>
        <w:t>профессиональная поддержка молодых педагогов, направленная на их адаптацию, закрепление и профессиональное развитие.</w:t>
      </w:r>
    </w:p>
    <w:p w:rsidR="004A56BB" w:rsidRPr="004A56BB" w:rsidRDefault="004A56BB" w:rsidP="004A56BB">
      <w:pPr>
        <w:tabs>
          <w:tab w:val="left" w:pos="426"/>
          <w:tab w:val="left" w:pos="851"/>
          <w:tab w:val="left" w:pos="1134"/>
        </w:tabs>
        <w:spacing w:after="0" w:line="240" w:lineRule="auto"/>
        <w:ind w:left="-567" w:right="-1" w:firstLine="709"/>
        <w:jc w:val="both"/>
        <w:rPr>
          <w:rFonts w:ascii="Times New Roman" w:hAnsi="Times New Roman"/>
          <w:sz w:val="28"/>
          <w:szCs w:val="28"/>
        </w:rPr>
      </w:pPr>
      <w:r w:rsidRPr="004A56BB">
        <w:rPr>
          <w:rFonts w:ascii="Times New Roman" w:hAnsi="Times New Roman"/>
          <w:sz w:val="28"/>
          <w:szCs w:val="28"/>
        </w:rPr>
        <w:t>- повышение мотивации педагогических работников к профессиональному росту и пропаганде их собственного педагогического опыта</w:t>
      </w:r>
    </w:p>
    <w:p w:rsidR="004A56BB" w:rsidRPr="004A56BB" w:rsidRDefault="004A56BB" w:rsidP="004A56BB">
      <w:pPr>
        <w:pStyle w:val="a7"/>
        <w:tabs>
          <w:tab w:val="left" w:pos="426"/>
        </w:tabs>
        <w:ind w:left="-567" w:right="-1" w:firstLine="709"/>
        <w:rPr>
          <w:sz w:val="28"/>
          <w:szCs w:val="28"/>
        </w:rPr>
      </w:pPr>
    </w:p>
    <w:p w:rsidR="004A56BB" w:rsidRPr="004A56BB" w:rsidRDefault="004A56BB" w:rsidP="004A56BB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A56BB">
        <w:rPr>
          <w:rFonts w:ascii="Times New Roman" w:hAnsi="Times New Roman"/>
          <w:b/>
          <w:i/>
          <w:sz w:val="28"/>
          <w:szCs w:val="28"/>
          <w:u w:val="single"/>
        </w:rPr>
        <w:t xml:space="preserve">  Целью</w:t>
      </w:r>
      <w:r w:rsidRPr="004A56BB">
        <w:rPr>
          <w:rFonts w:ascii="Times New Roman" w:hAnsi="Times New Roman"/>
          <w:sz w:val="28"/>
          <w:szCs w:val="28"/>
        </w:rPr>
        <w:t xml:space="preserve"> </w:t>
      </w:r>
      <w:r w:rsidR="00F2378F">
        <w:rPr>
          <w:rFonts w:ascii="Times New Roman" w:hAnsi="Times New Roman"/>
          <w:sz w:val="28"/>
          <w:szCs w:val="28"/>
        </w:rPr>
        <w:t>методической работы</w:t>
      </w:r>
      <w:r w:rsidRPr="004A56BB">
        <w:rPr>
          <w:rFonts w:ascii="Times New Roman" w:hAnsi="Times New Roman"/>
          <w:sz w:val="28"/>
          <w:szCs w:val="28"/>
        </w:rPr>
        <w:t xml:space="preserve"> является содействие повышению качества дошкольного и общего  образования в условиях его модернизации посредством роста профессионализма педагогов и руководителей образовательных учреждений района, развития и реализации их творческого потенциала.</w:t>
      </w:r>
    </w:p>
    <w:p w:rsidR="004A56BB" w:rsidRPr="004A56BB" w:rsidRDefault="004A56BB" w:rsidP="004A56BB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A56BB">
        <w:rPr>
          <w:rFonts w:ascii="Times New Roman" w:hAnsi="Times New Roman"/>
          <w:sz w:val="28"/>
          <w:szCs w:val="28"/>
        </w:rPr>
        <w:t xml:space="preserve">Данная цель реализуется через решение следующих </w:t>
      </w:r>
      <w:r w:rsidRPr="004A56BB">
        <w:rPr>
          <w:rFonts w:ascii="Times New Roman" w:hAnsi="Times New Roman"/>
          <w:b/>
          <w:i/>
          <w:sz w:val="28"/>
          <w:szCs w:val="28"/>
        </w:rPr>
        <w:t>задач:</w:t>
      </w:r>
    </w:p>
    <w:p w:rsidR="004A56BB" w:rsidRPr="004A56BB" w:rsidRDefault="004A56BB" w:rsidP="00A56929">
      <w:pPr>
        <w:pStyle w:val="a7"/>
        <w:numPr>
          <w:ilvl w:val="0"/>
          <w:numId w:val="15"/>
        </w:numPr>
        <w:ind w:left="-567" w:firstLine="709"/>
        <w:rPr>
          <w:sz w:val="28"/>
          <w:szCs w:val="28"/>
        </w:rPr>
      </w:pPr>
      <w:r w:rsidRPr="004A56BB">
        <w:rPr>
          <w:sz w:val="28"/>
          <w:szCs w:val="28"/>
        </w:rPr>
        <w:t>Обеспечить методическое сопровождение педагогов</w:t>
      </w:r>
      <w:r w:rsidR="00377864">
        <w:rPr>
          <w:sz w:val="28"/>
          <w:szCs w:val="28"/>
        </w:rPr>
        <w:t>.</w:t>
      </w:r>
    </w:p>
    <w:p w:rsidR="004A56BB" w:rsidRPr="004A56BB" w:rsidRDefault="004A56BB" w:rsidP="00A56929">
      <w:pPr>
        <w:pStyle w:val="a7"/>
        <w:numPr>
          <w:ilvl w:val="0"/>
          <w:numId w:val="15"/>
        </w:numPr>
        <w:ind w:left="-567" w:firstLine="709"/>
        <w:rPr>
          <w:sz w:val="28"/>
          <w:szCs w:val="28"/>
        </w:rPr>
      </w:pPr>
      <w:r w:rsidRPr="004A56BB">
        <w:rPr>
          <w:sz w:val="28"/>
          <w:szCs w:val="28"/>
        </w:rPr>
        <w:t>Организовать повышение квалификации педагогических кадров через курсы, семинары, деятельность районных методических объединений, школьных методических служб;</w:t>
      </w:r>
    </w:p>
    <w:p w:rsidR="004A56BB" w:rsidRPr="004A56BB" w:rsidRDefault="004A56BB" w:rsidP="00A56929">
      <w:pPr>
        <w:pStyle w:val="a7"/>
        <w:numPr>
          <w:ilvl w:val="0"/>
          <w:numId w:val="15"/>
        </w:numPr>
        <w:ind w:left="-567" w:firstLine="709"/>
        <w:rPr>
          <w:sz w:val="28"/>
          <w:szCs w:val="28"/>
        </w:rPr>
      </w:pPr>
      <w:r w:rsidRPr="004A56BB">
        <w:rPr>
          <w:sz w:val="28"/>
          <w:szCs w:val="28"/>
        </w:rPr>
        <w:t>Оказывать практическую помощь педагогическим и руководящим работникам в овладении актуальным содержанием образования и методами его реализации;</w:t>
      </w:r>
    </w:p>
    <w:p w:rsidR="004A56BB" w:rsidRPr="004A56BB" w:rsidRDefault="004A56BB" w:rsidP="00A56929">
      <w:pPr>
        <w:pStyle w:val="a7"/>
        <w:numPr>
          <w:ilvl w:val="0"/>
          <w:numId w:val="15"/>
        </w:numPr>
        <w:ind w:left="-567" w:firstLine="709"/>
        <w:rPr>
          <w:sz w:val="28"/>
          <w:szCs w:val="28"/>
        </w:rPr>
      </w:pPr>
      <w:r w:rsidRPr="004A56BB">
        <w:rPr>
          <w:sz w:val="28"/>
          <w:szCs w:val="28"/>
        </w:rPr>
        <w:t xml:space="preserve">Оказывать методическую поддержку учителям по вопросам подготовки обучающихся к олимпиадам и итоговой аттестации; </w:t>
      </w:r>
    </w:p>
    <w:p w:rsidR="004A56BB" w:rsidRPr="004A56BB" w:rsidRDefault="004A56BB" w:rsidP="00A56929">
      <w:pPr>
        <w:pStyle w:val="a7"/>
        <w:numPr>
          <w:ilvl w:val="0"/>
          <w:numId w:val="15"/>
        </w:numPr>
        <w:ind w:left="-567" w:firstLine="709"/>
        <w:rPr>
          <w:sz w:val="28"/>
          <w:szCs w:val="28"/>
        </w:rPr>
      </w:pPr>
      <w:r w:rsidRPr="004A56BB">
        <w:rPr>
          <w:sz w:val="28"/>
          <w:szCs w:val="28"/>
        </w:rPr>
        <w:t>Активизировать работу по поиску, обобщению лучшего педагогического опыта, его распространению и творческому использованию;</w:t>
      </w:r>
    </w:p>
    <w:p w:rsidR="004A56BB" w:rsidRPr="004A56BB" w:rsidRDefault="004A56BB" w:rsidP="00A56929">
      <w:pPr>
        <w:pStyle w:val="a7"/>
        <w:numPr>
          <w:ilvl w:val="0"/>
          <w:numId w:val="15"/>
        </w:numPr>
        <w:ind w:left="-567" w:firstLine="709"/>
        <w:rPr>
          <w:b/>
          <w:sz w:val="28"/>
          <w:szCs w:val="28"/>
          <w:u w:val="single"/>
        </w:rPr>
      </w:pPr>
      <w:r w:rsidRPr="004A56BB">
        <w:rPr>
          <w:sz w:val="28"/>
          <w:szCs w:val="28"/>
        </w:rPr>
        <w:t xml:space="preserve">Обеспечить сопровождение участия педагогов в конкурсном движении, при аттестации; </w:t>
      </w:r>
    </w:p>
    <w:p w:rsidR="004A56BB" w:rsidRDefault="004A56BB" w:rsidP="00A56929">
      <w:pPr>
        <w:pStyle w:val="a7"/>
        <w:numPr>
          <w:ilvl w:val="0"/>
          <w:numId w:val="15"/>
        </w:numPr>
        <w:ind w:left="-567" w:firstLine="709"/>
        <w:rPr>
          <w:sz w:val="28"/>
          <w:szCs w:val="28"/>
        </w:rPr>
      </w:pPr>
      <w:r w:rsidRPr="004A56BB">
        <w:rPr>
          <w:sz w:val="28"/>
          <w:szCs w:val="28"/>
        </w:rPr>
        <w:t>Организовать проведение оценки качества образования в муниципальных образовательных организациях</w:t>
      </w:r>
    </w:p>
    <w:p w:rsidR="00377864" w:rsidRPr="00320008" w:rsidRDefault="00320008" w:rsidP="00320008">
      <w:pPr>
        <w:ind w:left="142"/>
        <w:rPr>
          <w:rFonts w:ascii="Times New Roman" w:hAnsi="Times New Roman"/>
          <w:sz w:val="28"/>
          <w:szCs w:val="28"/>
        </w:rPr>
      </w:pPr>
      <w:r w:rsidRPr="00320008">
        <w:rPr>
          <w:rFonts w:ascii="Times New Roman" w:hAnsi="Times New Roman"/>
          <w:sz w:val="28"/>
          <w:szCs w:val="28"/>
        </w:rPr>
        <w:t xml:space="preserve">8. </w:t>
      </w:r>
      <w:r w:rsidR="00377864" w:rsidRPr="00320008">
        <w:rPr>
          <w:rFonts w:ascii="Times New Roman" w:hAnsi="Times New Roman"/>
          <w:sz w:val="28"/>
          <w:szCs w:val="28"/>
        </w:rPr>
        <w:t xml:space="preserve">Привлечение педагогов района к новым формам </w:t>
      </w:r>
      <w:r w:rsidR="00377864" w:rsidRPr="00320008">
        <w:rPr>
          <w:rFonts w:ascii="Times New Roman" w:hAnsi="Times New Roman"/>
          <w:bCs/>
          <w:sz w:val="28"/>
          <w:szCs w:val="28"/>
        </w:rPr>
        <w:t>непрерывного повышения квалификации педагогов:</w:t>
      </w:r>
    </w:p>
    <w:p w:rsidR="00377864" w:rsidRPr="00B63387" w:rsidRDefault="00377864" w:rsidP="00A56929">
      <w:pPr>
        <w:pStyle w:val="a7"/>
        <w:numPr>
          <w:ilvl w:val="0"/>
          <w:numId w:val="23"/>
        </w:numPr>
        <w:rPr>
          <w:sz w:val="28"/>
          <w:szCs w:val="28"/>
        </w:rPr>
      </w:pPr>
      <w:r w:rsidRPr="00B63387">
        <w:rPr>
          <w:sz w:val="28"/>
          <w:szCs w:val="28"/>
        </w:rPr>
        <w:t>регистрация на профессиональных Интернет-ресурсах, регулярное обучение на них и размещение своих наработок</w:t>
      </w:r>
    </w:p>
    <w:p w:rsidR="00377864" w:rsidRPr="00B63387" w:rsidRDefault="00377864" w:rsidP="00A56929">
      <w:pPr>
        <w:pStyle w:val="a7"/>
        <w:numPr>
          <w:ilvl w:val="0"/>
          <w:numId w:val="23"/>
        </w:numPr>
        <w:rPr>
          <w:sz w:val="28"/>
          <w:szCs w:val="28"/>
        </w:rPr>
      </w:pPr>
      <w:r w:rsidRPr="00B63387">
        <w:rPr>
          <w:sz w:val="28"/>
          <w:szCs w:val="28"/>
        </w:rPr>
        <w:t>ведение личного профессионального сайта</w:t>
      </w:r>
    </w:p>
    <w:p w:rsidR="00377864" w:rsidRPr="00B63387" w:rsidRDefault="00377864" w:rsidP="00A56929">
      <w:pPr>
        <w:pStyle w:val="a7"/>
        <w:numPr>
          <w:ilvl w:val="0"/>
          <w:numId w:val="23"/>
        </w:numPr>
        <w:rPr>
          <w:sz w:val="28"/>
          <w:szCs w:val="28"/>
        </w:rPr>
      </w:pPr>
      <w:r w:rsidRPr="00B63387">
        <w:rPr>
          <w:sz w:val="28"/>
          <w:szCs w:val="28"/>
        </w:rPr>
        <w:t>активность в профессиональных социальных сетях</w:t>
      </w:r>
    </w:p>
    <w:p w:rsidR="00377864" w:rsidRPr="00B63387" w:rsidRDefault="00377864" w:rsidP="00A56929">
      <w:pPr>
        <w:pStyle w:val="a7"/>
        <w:numPr>
          <w:ilvl w:val="0"/>
          <w:numId w:val="23"/>
        </w:numPr>
        <w:rPr>
          <w:sz w:val="28"/>
          <w:szCs w:val="28"/>
        </w:rPr>
      </w:pPr>
      <w:r w:rsidRPr="00B63387">
        <w:rPr>
          <w:sz w:val="28"/>
          <w:szCs w:val="28"/>
        </w:rPr>
        <w:t xml:space="preserve">участие в методических мероприятиях муниципального, регионального, всероссийского уровней (слушатель не является участником!) </w:t>
      </w:r>
    </w:p>
    <w:p w:rsidR="00377864" w:rsidRPr="00B63387" w:rsidRDefault="00377864" w:rsidP="00A56929">
      <w:pPr>
        <w:pStyle w:val="a7"/>
        <w:numPr>
          <w:ilvl w:val="0"/>
          <w:numId w:val="23"/>
        </w:numPr>
        <w:rPr>
          <w:sz w:val="28"/>
          <w:szCs w:val="28"/>
        </w:rPr>
      </w:pPr>
      <w:r w:rsidRPr="00B63387">
        <w:rPr>
          <w:sz w:val="28"/>
          <w:szCs w:val="28"/>
        </w:rPr>
        <w:t>участие в конкурсах профессионального мастерства</w:t>
      </w:r>
    </w:p>
    <w:p w:rsidR="00377864" w:rsidRPr="00377864" w:rsidRDefault="00377864" w:rsidP="00A56929">
      <w:pPr>
        <w:pStyle w:val="a7"/>
        <w:numPr>
          <w:ilvl w:val="0"/>
          <w:numId w:val="23"/>
        </w:numPr>
        <w:rPr>
          <w:sz w:val="28"/>
          <w:szCs w:val="28"/>
        </w:rPr>
      </w:pPr>
      <w:r w:rsidRPr="007436B2">
        <w:rPr>
          <w:sz w:val="28"/>
          <w:szCs w:val="28"/>
        </w:rPr>
        <w:t>прохождени</w:t>
      </w:r>
      <w:r>
        <w:rPr>
          <w:sz w:val="28"/>
          <w:szCs w:val="28"/>
        </w:rPr>
        <w:t>е</w:t>
      </w:r>
      <w:r w:rsidRPr="007436B2">
        <w:rPr>
          <w:sz w:val="28"/>
          <w:szCs w:val="28"/>
        </w:rPr>
        <w:t xml:space="preserve"> онлайн-курсов  с помощью портала «Современная о</w:t>
      </w:r>
      <w:r>
        <w:rPr>
          <w:sz w:val="28"/>
          <w:szCs w:val="28"/>
        </w:rPr>
        <w:t>бразовательная среда»</w:t>
      </w:r>
    </w:p>
    <w:p w:rsidR="00377864" w:rsidRDefault="00377864" w:rsidP="002B09FC">
      <w:pPr>
        <w:pStyle w:val="a7"/>
        <w:ind w:left="-567" w:firstLine="807"/>
        <w:rPr>
          <w:sz w:val="28"/>
          <w:szCs w:val="28"/>
        </w:rPr>
      </w:pPr>
      <w:r>
        <w:rPr>
          <w:sz w:val="28"/>
          <w:szCs w:val="28"/>
        </w:rPr>
        <w:t>9. Совместно с руководителями образовательных организаций грамотно выстроить и внедрить систему работы по построению траектории профессионального развития педагогов</w:t>
      </w:r>
    </w:p>
    <w:p w:rsidR="00B737C7" w:rsidRPr="00B737C7" w:rsidRDefault="00B737C7" w:rsidP="002B09FC">
      <w:pPr>
        <w:pStyle w:val="a7"/>
        <w:ind w:left="-567" w:firstLine="807"/>
        <w:rPr>
          <w:sz w:val="28"/>
          <w:szCs w:val="28"/>
        </w:rPr>
      </w:pPr>
      <w:r>
        <w:rPr>
          <w:sz w:val="28"/>
          <w:szCs w:val="28"/>
        </w:rPr>
        <w:t>10. В</w:t>
      </w:r>
      <w:r w:rsidRPr="00B737C7">
        <w:rPr>
          <w:sz w:val="28"/>
          <w:szCs w:val="28"/>
        </w:rPr>
        <w:t>овлечени</w:t>
      </w:r>
      <w:r>
        <w:rPr>
          <w:sz w:val="28"/>
          <w:szCs w:val="28"/>
        </w:rPr>
        <w:t>е</w:t>
      </w:r>
      <w:r w:rsidRPr="00B737C7">
        <w:rPr>
          <w:sz w:val="28"/>
          <w:szCs w:val="28"/>
        </w:rPr>
        <w:t xml:space="preserve"> педагогических работников в добровольную независимую оценку профессиональной квалификации</w:t>
      </w:r>
      <w:r>
        <w:rPr>
          <w:sz w:val="28"/>
          <w:szCs w:val="28"/>
        </w:rPr>
        <w:t>.</w:t>
      </w:r>
    </w:p>
    <w:p w:rsidR="00377864" w:rsidRPr="004A56BB" w:rsidRDefault="00377864" w:rsidP="00377864">
      <w:pPr>
        <w:pStyle w:val="a7"/>
        <w:ind w:left="142" w:firstLine="0"/>
        <w:rPr>
          <w:sz w:val="28"/>
          <w:szCs w:val="28"/>
        </w:rPr>
      </w:pPr>
    </w:p>
    <w:p w:rsidR="004A56BB" w:rsidRPr="004A56BB" w:rsidRDefault="004A56BB" w:rsidP="004A56BB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2F52C2" w:rsidRPr="0092658B" w:rsidRDefault="002F52C2" w:rsidP="0092658B">
      <w:pPr>
        <w:rPr>
          <w:rFonts w:ascii="Times New Roman" w:hAnsi="Times New Roman"/>
          <w:sz w:val="28"/>
          <w:szCs w:val="28"/>
        </w:rPr>
      </w:pPr>
    </w:p>
    <w:sectPr w:rsidR="002F52C2" w:rsidRPr="0092658B" w:rsidSect="00740B78">
      <w:footerReference w:type="default" r:id="rId8"/>
      <w:pgSz w:w="11906" w:h="16838"/>
      <w:pgMar w:top="426" w:right="849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19E" w:rsidRDefault="0043019E" w:rsidP="00AF35AA">
      <w:pPr>
        <w:spacing w:after="0" w:line="240" w:lineRule="auto"/>
      </w:pPr>
      <w:r>
        <w:separator/>
      </w:r>
    </w:p>
  </w:endnote>
  <w:endnote w:type="continuationSeparator" w:id="1">
    <w:p w:rsidR="0043019E" w:rsidRDefault="0043019E" w:rsidP="00AF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0C6" w:rsidRDefault="00E060C6">
    <w:pPr>
      <w:pStyle w:val="ae"/>
      <w:jc w:val="center"/>
    </w:pPr>
    <w:fldSimple w:instr="PAGE   \* MERGEFORMAT">
      <w:r w:rsidR="00F2378F">
        <w:rPr>
          <w:noProof/>
        </w:rPr>
        <w:t>16</w:t>
      </w:r>
    </w:fldSimple>
  </w:p>
  <w:p w:rsidR="00E060C6" w:rsidRDefault="00E060C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19E" w:rsidRDefault="0043019E" w:rsidP="00AF35AA">
      <w:pPr>
        <w:spacing w:after="0" w:line="240" w:lineRule="auto"/>
      </w:pPr>
      <w:r>
        <w:separator/>
      </w:r>
    </w:p>
  </w:footnote>
  <w:footnote w:type="continuationSeparator" w:id="1">
    <w:p w:rsidR="0043019E" w:rsidRDefault="0043019E" w:rsidP="00AF3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sz w:val="24"/>
      </w:rPr>
    </w:lvl>
  </w:abstractNum>
  <w:abstractNum w:abstractNumId="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</w:rPr>
    </w:lvl>
  </w:abstractNum>
  <w:abstractNum w:abstractNumId="5">
    <w:nsid w:val="00000BB3"/>
    <w:multiLevelType w:val="hybridMultilevel"/>
    <w:tmpl w:val="3F505540"/>
    <w:lvl w:ilvl="0" w:tplc="0BECC088">
      <w:start w:val="1"/>
      <w:numFmt w:val="bullet"/>
      <w:lvlText w:val="в"/>
      <w:lvlJc w:val="left"/>
    </w:lvl>
    <w:lvl w:ilvl="1" w:tplc="C7D0F898">
      <w:start w:val="1"/>
      <w:numFmt w:val="bullet"/>
      <w:lvlText w:val="-"/>
      <w:lvlJc w:val="left"/>
    </w:lvl>
    <w:lvl w:ilvl="2" w:tplc="8FD68086">
      <w:start w:val="1"/>
      <w:numFmt w:val="bullet"/>
      <w:lvlText w:val="-"/>
      <w:lvlJc w:val="left"/>
    </w:lvl>
    <w:lvl w:ilvl="3" w:tplc="F9C002EA">
      <w:numFmt w:val="decimal"/>
      <w:lvlText w:val=""/>
      <w:lvlJc w:val="left"/>
    </w:lvl>
    <w:lvl w:ilvl="4" w:tplc="3C0CE7AE">
      <w:numFmt w:val="decimal"/>
      <w:lvlText w:val=""/>
      <w:lvlJc w:val="left"/>
    </w:lvl>
    <w:lvl w:ilvl="5" w:tplc="C50E4124">
      <w:numFmt w:val="decimal"/>
      <w:lvlText w:val=""/>
      <w:lvlJc w:val="left"/>
    </w:lvl>
    <w:lvl w:ilvl="6" w:tplc="7024AB3A">
      <w:numFmt w:val="decimal"/>
      <w:lvlText w:val=""/>
      <w:lvlJc w:val="left"/>
    </w:lvl>
    <w:lvl w:ilvl="7" w:tplc="67CEE222">
      <w:numFmt w:val="decimal"/>
      <w:lvlText w:val=""/>
      <w:lvlJc w:val="left"/>
    </w:lvl>
    <w:lvl w:ilvl="8" w:tplc="DCB46556">
      <w:numFmt w:val="decimal"/>
      <w:lvlText w:val=""/>
      <w:lvlJc w:val="left"/>
    </w:lvl>
  </w:abstractNum>
  <w:abstractNum w:abstractNumId="6">
    <w:nsid w:val="00004944"/>
    <w:multiLevelType w:val="hybridMultilevel"/>
    <w:tmpl w:val="FFFFFFFF"/>
    <w:lvl w:ilvl="0" w:tplc="12464E70">
      <w:start w:val="1"/>
      <w:numFmt w:val="bullet"/>
      <w:lvlText w:val="В"/>
      <w:lvlJc w:val="left"/>
    </w:lvl>
    <w:lvl w:ilvl="1" w:tplc="AADEA60A">
      <w:numFmt w:val="decimal"/>
      <w:lvlText w:val=""/>
      <w:lvlJc w:val="left"/>
      <w:rPr>
        <w:rFonts w:cs="Times New Roman"/>
      </w:rPr>
    </w:lvl>
    <w:lvl w:ilvl="2" w:tplc="7EB2FDC0">
      <w:numFmt w:val="decimal"/>
      <w:lvlText w:val=""/>
      <w:lvlJc w:val="left"/>
      <w:rPr>
        <w:rFonts w:cs="Times New Roman"/>
      </w:rPr>
    </w:lvl>
    <w:lvl w:ilvl="3" w:tplc="4F283B96">
      <w:numFmt w:val="decimal"/>
      <w:lvlText w:val=""/>
      <w:lvlJc w:val="left"/>
      <w:rPr>
        <w:rFonts w:cs="Times New Roman"/>
      </w:rPr>
    </w:lvl>
    <w:lvl w:ilvl="4" w:tplc="6AD88000">
      <w:numFmt w:val="decimal"/>
      <w:lvlText w:val=""/>
      <w:lvlJc w:val="left"/>
      <w:rPr>
        <w:rFonts w:cs="Times New Roman"/>
      </w:rPr>
    </w:lvl>
    <w:lvl w:ilvl="5" w:tplc="08E6A47E">
      <w:numFmt w:val="decimal"/>
      <w:lvlText w:val=""/>
      <w:lvlJc w:val="left"/>
      <w:rPr>
        <w:rFonts w:cs="Times New Roman"/>
      </w:rPr>
    </w:lvl>
    <w:lvl w:ilvl="6" w:tplc="23388BFA">
      <w:numFmt w:val="decimal"/>
      <w:lvlText w:val=""/>
      <w:lvlJc w:val="left"/>
      <w:rPr>
        <w:rFonts w:cs="Times New Roman"/>
      </w:rPr>
    </w:lvl>
    <w:lvl w:ilvl="7" w:tplc="8196C956">
      <w:numFmt w:val="decimal"/>
      <w:lvlText w:val=""/>
      <w:lvlJc w:val="left"/>
      <w:rPr>
        <w:rFonts w:cs="Times New Roman"/>
      </w:rPr>
    </w:lvl>
    <w:lvl w:ilvl="8" w:tplc="997CB8DE">
      <w:numFmt w:val="decimal"/>
      <w:lvlText w:val=""/>
      <w:lvlJc w:val="left"/>
      <w:rPr>
        <w:rFonts w:cs="Times New Roman"/>
      </w:rPr>
    </w:lvl>
  </w:abstractNum>
  <w:abstractNum w:abstractNumId="7">
    <w:nsid w:val="00005AF1"/>
    <w:multiLevelType w:val="hybridMultilevel"/>
    <w:tmpl w:val="9FEE12E0"/>
    <w:lvl w:ilvl="0" w:tplc="662072D8">
      <w:start w:val="1"/>
      <w:numFmt w:val="bullet"/>
      <w:lvlText w:val="В"/>
      <w:lvlJc w:val="left"/>
    </w:lvl>
    <w:lvl w:ilvl="1" w:tplc="3E0EF094">
      <w:numFmt w:val="decimal"/>
      <w:lvlText w:val=""/>
      <w:lvlJc w:val="left"/>
    </w:lvl>
    <w:lvl w:ilvl="2" w:tplc="0B725A7E">
      <w:numFmt w:val="decimal"/>
      <w:lvlText w:val=""/>
      <w:lvlJc w:val="left"/>
    </w:lvl>
    <w:lvl w:ilvl="3" w:tplc="1068CB1E">
      <w:numFmt w:val="decimal"/>
      <w:lvlText w:val=""/>
      <w:lvlJc w:val="left"/>
    </w:lvl>
    <w:lvl w:ilvl="4" w:tplc="CB6A39B4">
      <w:numFmt w:val="decimal"/>
      <w:lvlText w:val=""/>
      <w:lvlJc w:val="left"/>
    </w:lvl>
    <w:lvl w:ilvl="5" w:tplc="27344052">
      <w:numFmt w:val="decimal"/>
      <w:lvlText w:val=""/>
      <w:lvlJc w:val="left"/>
    </w:lvl>
    <w:lvl w:ilvl="6" w:tplc="D390EE7C">
      <w:numFmt w:val="decimal"/>
      <w:lvlText w:val=""/>
      <w:lvlJc w:val="left"/>
    </w:lvl>
    <w:lvl w:ilvl="7" w:tplc="D07482C6">
      <w:numFmt w:val="decimal"/>
      <w:lvlText w:val=""/>
      <w:lvlJc w:val="left"/>
    </w:lvl>
    <w:lvl w:ilvl="8" w:tplc="43DCC8C4">
      <w:numFmt w:val="decimal"/>
      <w:lvlText w:val=""/>
      <w:lvlJc w:val="left"/>
    </w:lvl>
  </w:abstractNum>
  <w:abstractNum w:abstractNumId="8">
    <w:nsid w:val="00027BD2"/>
    <w:multiLevelType w:val="hybridMultilevel"/>
    <w:tmpl w:val="A71ECB34"/>
    <w:lvl w:ilvl="0" w:tplc="36EC7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039FC">
      <w:start w:val="11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3CC5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649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4AF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A5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3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8E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81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13F047A"/>
    <w:multiLevelType w:val="hybridMultilevel"/>
    <w:tmpl w:val="C7BC2FDE"/>
    <w:lvl w:ilvl="0" w:tplc="CAE4055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8633EB"/>
    <w:multiLevelType w:val="hybridMultilevel"/>
    <w:tmpl w:val="FB0A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D13C71"/>
    <w:multiLevelType w:val="hybridMultilevel"/>
    <w:tmpl w:val="0292F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3420CB9"/>
    <w:multiLevelType w:val="hybridMultilevel"/>
    <w:tmpl w:val="FA342328"/>
    <w:lvl w:ilvl="0" w:tplc="09B8153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03EF5"/>
    <w:multiLevelType w:val="hybridMultilevel"/>
    <w:tmpl w:val="3AEE0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AB4278E"/>
    <w:multiLevelType w:val="hybridMultilevel"/>
    <w:tmpl w:val="546E87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1416386"/>
    <w:multiLevelType w:val="hybridMultilevel"/>
    <w:tmpl w:val="96A23E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4937A1"/>
    <w:multiLevelType w:val="hybridMultilevel"/>
    <w:tmpl w:val="F3021D8E"/>
    <w:lvl w:ilvl="0" w:tplc="55D662A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CA181D"/>
    <w:multiLevelType w:val="hybridMultilevel"/>
    <w:tmpl w:val="A75CFC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9CA5913"/>
    <w:multiLevelType w:val="hybridMultilevel"/>
    <w:tmpl w:val="047668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08B0C8F"/>
    <w:multiLevelType w:val="hybridMultilevel"/>
    <w:tmpl w:val="836677C2"/>
    <w:lvl w:ilvl="0" w:tplc="61DCD39C">
      <w:start w:val="5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40C5CC9"/>
    <w:multiLevelType w:val="hybridMultilevel"/>
    <w:tmpl w:val="B4E67D5E"/>
    <w:lvl w:ilvl="0" w:tplc="34449136">
      <w:start w:val="1"/>
      <w:numFmt w:val="bullet"/>
      <w:lvlText w:val=""/>
      <w:lvlJc w:val="left"/>
      <w:pPr>
        <w:ind w:left="600" w:hanging="360"/>
      </w:pPr>
      <w:rPr>
        <w:rFonts w:ascii="Symbol" w:hAnsi="Symbol" w:hint="default"/>
        <w:b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34C770E6"/>
    <w:multiLevelType w:val="hybridMultilevel"/>
    <w:tmpl w:val="0478EB7E"/>
    <w:lvl w:ilvl="0" w:tplc="F7C01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16E7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D82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76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FA8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A46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F4A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063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6CA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0E01A32"/>
    <w:multiLevelType w:val="hybridMultilevel"/>
    <w:tmpl w:val="CAF21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2D245A"/>
    <w:multiLevelType w:val="multilevel"/>
    <w:tmpl w:val="EDB2488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72" w:hanging="40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24">
    <w:nsid w:val="4F937252"/>
    <w:multiLevelType w:val="hybridMultilevel"/>
    <w:tmpl w:val="4E30F0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51C2521D"/>
    <w:multiLevelType w:val="hybridMultilevel"/>
    <w:tmpl w:val="CE90F2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2827A8D"/>
    <w:multiLevelType w:val="hybridMultilevel"/>
    <w:tmpl w:val="844E2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372D5"/>
    <w:multiLevelType w:val="hybridMultilevel"/>
    <w:tmpl w:val="4B8EE0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79F29FB"/>
    <w:multiLevelType w:val="hybridMultilevel"/>
    <w:tmpl w:val="54F8183A"/>
    <w:lvl w:ilvl="0" w:tplc="CFB29D5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>
    <w:nsid w:val="5A80310F"/>
    <w:multiLevelType w:val="multilevel"/>
    <w:tmpl w:val="767AAA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0">
    <w:nsid w:val="68BC433B"/>
    <w:multiLevelType w:val="hybridMultilevel"/>
    <w:tmpl w:val="4B94CF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2307EA"/>
    <w:multiLevelType w:val="hybridMultilevel"/>
    <w:tmpl w:val="A5F2E09A"/>
    <w:lvl w:ilvl="0" w:tplc="041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32">
    <w:nsid w:val="6A917BD2"/>
    <w:multiLevelType w:val="hybridMultilevel"/>
    <w:tmpl w:val="6EFC30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13F48"/>
    <w:multiLevelType w:val="hybridMultilevel"/>
    <w:tmpl w:val="92147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6858A7"/>
    <w:multiLevelType w:val="hybridMultilevel"/>
    <w:tmpl w:val="183C0760"/>
    <w:lvl w:ilvl="0" w:tplc="34AAC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3"/>
  </w:num>
  <w:num w:numId="4">
    <w:abstractNumId w:val="29"/>
  </w:num>
  <w:num w:numId="5">
    <w:abstractNumId w:val="7"/>
  </w:num>
  <w:num w:numId="6">
    <w:abstractNumId w:val="5"/>
  </w:num>
  <w:num w:numId="7">
    <w:abstractNumId w:val="15"/>
  </w:num>
  <w:num w:numId="8">
    <w:abstractNumId w:val="1"/>
  </w:num>
  <w:num w:numId="9">
    <w:abstractNumId w:val="3"/>
  </w:num>
  <w:num w:numId="10">
    <w:abstractNumId w:val="6"/>
  </w:num>
  <w:num w:numId="11">
    <w:abstractNumId w:val="0"/>
  </w:num>
  <w:num w:numId="12">
    <w:abstractNumId w:val="11"/>
  </w:num>
  <w:num w:numId="13">
    <w:abstractNumId w:val="27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4"/>
  </w:num>
  <w:num w:numId="18">
    <w:abstractNumId w:val="14"/>
  </w:num>
  <w:num w:numId="19">
    <w:abstractNumId w:val="25"/>
  </w:num>
  <w:num w:numId="20">
    <w:abstractNumId w:val="22"/>
  </w:num>
  <w:num w:numId="21">
    <w:abstractNumId w:val="13"/>
  </w:num>
  <w:num w:numId="22">
    <w:abstractNumId w:val="17"/>
  </w:num>
  <w:num w:numId="23">
    <w:abstractNumId w:val="20"/>
  </w:num>
  <w:num w:numId="24">
    <w:abstractNumId w:val="32"/>
  </w:num>
  <w:num w:numId="25">
    <w:abstractNumId w:val="31"/>
  </w:num>
  <w:num w:numId="26">
    <w:abstractNumId w:val="30"/>
  </w:num>
  <w:num w:numId="27">
    <w:abstractNumId w:val="33"/>
  </w:num>
  <w:num w:numId="28">
    <w:abstractNumId w:val="10"/>
  </w:num>
  <w:num w:numId="29">
    <w:abstractNumId w:val="8"/>
  </w:num>
  <w:num w:numId="30">
    <w:abstractNumId w:val="2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ED5"/>
    <w:rsid w:val="000124B8"/>
    <w:rsid w:val="00014533"/>
    <w:rsid w:val="000148FD"/>
    <w:rsid w:val="00015AF3"/>
    <w:rsid w:val="00017348"/>
    <w:rsid w:val="00022729"/>
    <w:rsid w:val="00023528"/>
    <w:rsid w:val="000239D6"/>
    <w:rsid w:val="000308F8"/>
    <w:rsid w:val="00037E63"/>
    <w:rsid w:val="00042270"/>
    <w:rsid w:val="00045A1E"/>
    <w:rsid w:val="0005093D"/>
    <w:rsid w:val="000517AD"/>
    <w:rsid w:val="00055A8A"/>
    <w:rsid w:val="00061406"/>
    <w:rsid w:val="000615F9"/>
    <w:rsid w:val="00061BF7"/>
    <w:rsid w:val="00061F6D"/>
    <w:rsid w:val="000624E9"/>
    <w:rsid w:val="00064131"/>
    <w:rsid w:val="0006507A"/>
    <w:rsid w:val="00065303"/>
    <w:rsid w:val="00066D52"/>
    <w:rsid w:val="00072836"/>
    <w:rsid w:val="0007749C"/>
    <w:rsid w:val="00080E11"/>
    <w:rsid w:val="00085A24"/>
    <w:rsid w:val="000905AF"/>
    <w:rsid w:val="00092AC1"/>
    <w:rsid w:val="00093696"/>
    <w:rsid w:val="000A0FD7"/>
    <w:rsid w:val="000A1997"/>
    <w:rsid w:val="000A1FFB"/>
    <w:rsid w:val="000A3A49"/>
    <w:rsid w:val="000A4C7E"/>
    <w:rsid w:val="000A4E60"/>
    <w:rsid w:val="000B2380"/>
    <w:rsid w:val="000B2AF0"/>
    <w:rsid w:val="000B41A6"/>
    <w:rsid w:val="000B7A13"/>
    <w:rsid w:val="000C1107"/>
    <w:rsid w:val="000C2FFA"/>
    <w:rsid w:val="000C6DA3"/>
    <w:rsid w:val="000D27F3"/>
    <w:rsid w:val="000D66F0"/>
    <w:rsid w:val="000D71AE"/>
    <w:rsid w:val="000E1C01"/>
    <w:rsid w:val="000E301E"/>
    <w:rsid w:val="000E38B7"/>
    <w:rsid w:val="000E6F6A"/>
    <w:rsid w:val="000F7F12"/>
    <w:rsid w:val="0010086A"/>
    <w:rsid w:val="001023DF"/>
    <w:rsid w:val="0011361F"/>
    <w:rsid w:val="00122E2B"/>
    <w:rsid w:val="001233CC"/>
    <w:rsid w:val="001234DC"/>
    <w:rsid w:val="00123BEB"/>
    <w:rsid w:val="0012457B"/>
    <w:rsid w:val="001264FB"/>
    <w:rsid w:val="0012669C"/>
    <w:rsid w:val="0012670E"/>
    <w:rsid w:val="00127134"/>
    <w:rsid w:val="0012723E"/>
    <w:rsid w:val="001273F8"/>
    <w:rsid w:val="0013169A"/>
    <w:rsid w:val="00134BED"/>
    <w:rsid w:val="001352EB"/>
    <w:rsid w:val="00135743"/>
    <w:rsid w:val="00141DDE"/>
    <w:rsid w:val="001465F7"/>
    <w:rsid w:val="001502F2"/>
    <w:rsid w:val="00151A8E"/>
    <w:rsid w:val="00151F8D"/>
    <w:rsid w:val="001540B9"/>
    <w:rsid w:val="00154E23"/>
    <w:rsid w:val="00154FFE"/>
    <w:rsid w:val="00155C9E"/>
    <w:rsid w:val="00155D16"/>
    <w:rsid w:val="001606C1"/>
    <w:rsid w:val="00161060"/>
    <w:rsid w:val="001614B5"/>
    <w:rsid w:val="00163F9E"/>
    <w:rsid w:val="00165EF1"/>
    <w:rsid w:val="00166B25"/>
    <w:rsid w:val="00167E45"/>
    <w:rsid w:val="001715A1"/>
    <w:rsid w:val="00171C60"/>
    <w:rsid w:val="001732FE"/>
    <w:rsid w:val="00175444"/>
    <w:rsid w:val="0018369C"/>
    <w:rsid w:val="00183B7C"/>
    <w:rsid w:val="00193501"/>
    <w:rsid w:val="00193B66"/>
    <w:rsid w:val="001976C4"/>
    <w:rsid w:val="001A6703"/>
    <w:rsid w:val="001B032F"/>
    <w:rsid w:val="001B09C6"/>
    <w:rsid w:val="001B1C40"/>
    <w:rsid w:val="001C2300"/>
    <w:rsid w:val="001C4187"/>
    <w:rsid w:val="001C5997"/>
    <w:rsid w:val="001D0B2C"/>
    <w:rsid w:val="001D47DE"/>
    <w:rsid w:val="001D4805"/>
    <w:rsid w:val="001D5E68"/>
    <w:rsid w:val="001D7DFE"/>
    <w:rsid w:val="001E1B6B"/>
    <w:rsid w:val="001F1C68"/>
    <w:rsid w:val="001F50F9"/>
    <w:rsid w:val="001F7113"/>
    <w:rsid w:val="0020108E"/>
    <w:rsid w:val="002061FA"/>
    <w:rsid w:val="0020670C"/>
    <w:rsid w:val="002069FF"/>
    <w:rsid w:val="002142A7"/>
    <w:rsid w:val="00215CC1"/>
    <w:rsid w:val="00217D0B"/>
    <w:rsid w:val="00222793"/>
    <w:rsid w:val="00223E99"/>
    <w:rsid w:val="00225744"/>
    <w:rsid w:val="002275D9"/>
    <w:rsid w:val="00227C0E"/>
    <w:rsid w:val="00240373"/>
    <w:rsid w:val="00240405"/>
    <w:rsid w:val="00244803"/>
    <w:rsid w:val="00246E61"/>
    <w:rsid w:val="002505BC"/>
    <w:rsid w:val="00250CD6"/>
    <w:rsid w:val="00251AD9"/>
    <w:rsid w:val="00252C02"/>
    <w:rsid w:val="0026322A"/>
    <w:rsid w:val="00265220"/>
    <w:rsid w:val="00270982"/>
    <w:rsid w:val="00273B8E"/>
    <w:rsid w:val="00274BAE"/>
    <w:rsid w:val="00283687"/>
    <w:rsid w:val="00285B70"/>
    <w:rsid w:val="00286ECF"/>
    <w:rsid w:val="0029684C"/>
    <w:rsid w:val="002A05DA"/>
    <w:rsid w:val="002A4441"/>
    <w:rsid w:val="002A6C3E"/>
    <w:rsid w:val="002B09FC"/>
    <w:rsid w:val="002B0E08"/>
    <w:rsid w:val="002B79AB"/>
    <w:rsid w:val="002C17E3"/>
    <w:rsid w:val="002C6B0F"/>
    <w:rsid w:val="002C7412"/>
    <w:rsid w:val="002D1D1F"/>
    <w:rsid w:val="002D4D09"/>
    <w:rsid w:val="002D6422"/>
    <w:rsid w:val="002E1A1C"/>
    <w:rsid w:val="002E1B7E"/>
    <w:rsid w:val="002E2011"/>
    <w:rsid w:val="002E50C6"/>
    <w:rsid w:val="002E69EC"/>
    <w:rsid w:val="002F1179"/>
    <w:rsid w:val="002F274E"/>
    <w:rsid w:val="002F52C2"/>
    <w:rsid w:val="002F6449"/>
    <w:rsid w:val="002F6942"/>
    <w:rsid w:val="00303FC9"/>
    <w:rsid w:val="00311078"/>
    <w:rsid w:val="00316F75"/>
    <w:rsid w:val="00320008"/>
    <w:rsid w:val="003201C2"/>
    <w:rsid w:val="00321EA9"/>
    <w:rsid w:val="003223B6"/>
    <w:rsid w:val="00323967"/>
    <w:rsid w:val="00325638"/>
    <w:rsid w:val="00334C12"/>
    <w:rsid w:val="00336B07"/>
    <w:rsid w:val="00337F36"/>
    <w:rsid w:val="0034311E"/>
    <w:rsid w:val="0034648F"/>
    <w:rsid w:val="00346560"/>
    <w:rsid w:val="00352165"/>
    <w:rsid w:val="003533B0"/>
    <w:rsid w:val="00353649"/>
    <w:rsid w:val="00357982"/>
    <w:rsid w:val="00360099"/>
    <w:rsid w:val="003603C1"/>
    <w:rsid w:val="003605B8"/>
    <w:rsid w:val="003605F6"/>
    <w:rsid w:val="00372005"/>
    <w:rsid w:val="00372FA6"/>
    <w:rsid w:val="00377864"/>
    <w:rsid w:val="00380AEF"/>
    <w:rsid w:val="00391205"/>
    <w:rsid w:val="00391329"/>
    <w:rsid w:val="003931DD"/>
    <w:rsid w:val="003A0178"/>
    <w:rsid w:val="003A092E"/>
    <w:rsid w:val="003A51BF"/>
    <w:rsid w:val="003A6C51"/>
    <w:rsid w:val="003A72A4"/>
    <w:rsid w:val="003B09A5"/>
    <w:rsid w:val="003C02BF"/>
    <w:rsid w:val="003C3A17"/>
    <w:rsid w:val="003C4E33"/>
    <w:rsid w:val="003D2494"/>
    <w:rsid w:val="003D2C71"/>
    <w:rsid w:val="003D3E98"/>
    <w:rsid w:val="003D5F6C"/>
    <w:rsid w:val="003E035F"/>
    <w:rsid w:val="003E2F1D"/>
    <w:rsid w:val="003F15F1"/>
    <w:rsid w:val="003F6CB8"/>
    <w:rsid w:val="003F7C27"/>
    <w:rsid w:val="004008C4"/>
    <w:rsid w:val="00406FD9"/>
    <w:rsid w:val="00411F36"/>
    <w:rsid w:val="00414B38"/>
    <w:rsid w:val="00415366"/>
    <w:rsid w:val="00416C07"/>
    <w:rsid w:val="00417FC1"/>
    <w:rsid w:val="004214DD"/>
    <w:rsid w:val="004219F7"/>
    <w:rsid w:val="00423DEF"/>
    <w:rsid w:val="0042606A"/>
    <w:rsid w:val="0043019E"/>
    <w:rsid w:val="004306AF"/>
    <w:rsid w:val="0043342E"/>
    <w:rsid w:val="004360A6"/>
    <w:rsid w:val="00441A6E"/>
    <w:rsid w:val="00442C39"/>
    <w:rsid w:val="00445AC4"/>
    <w:rsid w:val="004475B0"/>
    <w:rsid w:val="00451F9B"/>
    <w:rsid w:val="00453327"/>
    <w:rsid w:val="00453C97"/>
    <w:rsid w:val="00461166"/>
    <w:rsid w:val="004623E5"/>
    <w:rsid w:val="00464275"/>
    <w:rsid w:val="00464AC2"/>
    <w:rsid w:val="0047016F"/>
    <w:rsid w:val="004733BE"/>
    <w:rsid w:val="00476279"/>
    <w:rsid w:val="00476C3B"/>
    <w:rsid w:val="004775C0"/>
    <w:rsid w:val="004810F6"/>
    <w:rsid w:val="004860B3"/>
    <w:rsid w:val="00492896"/>
    <w:rsid w:val="00496615"/>
    <w:rsid w:val="004969DE"/>
    <w:rsid w:val="00497A1B"/>
    <w:rsid w:val="00497DE4"/>
    <w:rsid w:val="004A0FB1"/>
    <w:rsid w:val="004A16E5"/>
    <w:rsid w:val="004A4568"/>
    <w:rsid w:val="004A4B67"/>
    <w:rsid w:val="004A56BB"/>
    <w:rsid w:val="004B51CC"/>
    <w:rsid w:val="004C724E"/>
    <w:rsid w:val="004C7C78"/>
    <w:rsid w:val="004D1DF1"/>
    <w:rsid w:val="004E12A4"/>
    <w:rsid w:val="004E136E"/>
    <w:rsid w:val="004E72C8"/>
    <w:rsid w:val="004F1AEA"/>
    <w:rsid w:val="004F46EB"/>
    <w:rsid w:val="00506368"/>
    <w:rsid w:val="00512F34"/>
    <w:rsid w:val="00513688"/>
    <w:rsid w:val="0051388B"/>
    <w:rsid w:val="00516420"/>
    <w:rsid w:val="005172E7"/>
    <w:rsid w:val="005206A6"/>
    <w:rsid w:val="00527280"/>
    <w:rsid w:val="00534C9A"/>
    <w:rsid w:val="0054215C"/>
    <w:rsid w:val="00542B10"/>
    <w:rsid w:val="00544AE4"/>
    <w:rsid w:val="005458AD"/>
    <w:rsid w:val="00545D8A"/>
    <w:rsid w:val="00547B1E"/>
    <w:rsid w:val="005515DE"/>
    <w:rsid w:val="005518AF"/>
    <w:rsid w:val="00551A85"/>
    <w:rsid w:val="005541D3"/>
    <w:rsid w:val="005572FA"/>
    <w:rsid w:val="005620C6"/>
    <w:rsid w:val="005655FA"/>
    <w:rsid w:val="005658F3"/>
    <w:rsid w:val="0057083B"/>
    <w:rsid w:val="00570F9B"/>
    <w:rsid w:val="00572538"/>
    <w:rsid w:val="0057336E"/>
    <w:rsid w:val="00573436"/>
    <w:rsid w:val="0057359E"/>
    <w:rsid w:val="00573840"/>
    <w:rsid w:val="0057664F"/>
    <w:rsid w:val="00580B99"/>
    <w:rsid w:val="0058256A"/>
    <w:rsid w:val="00582CAA"/>
    <w:rsid w:val="005836B2"/>
    <w:rsid w:val="00585A53"/>
    <w:rsid w:val="00585CC6"/>
    <w:rsid w:val="005870CA"/>
    <w:rsid w:val="005918C0"/>
    <w:rsid w:val="0059228E"/>
    <w:rsid w:val="00592C9F"/>
    <w:rsid w:val="0059316B"/>
    <w:rsid w:val="00597588"/>
    <w:rsid w:val="005A3604"/>
    <w:rsid w:val="005A6284"/>
    <w:rsid w:val="005B129E"/>
    <w:rsid w:val="005C05E5"/>
    <w:rsid w:val="005C088A"/>
    <w:rsid w:val="005C1017"/>
    <w:rsid w:val="005C166C"/>
    <w:rsid w:val="005C218B"/>
    <w:rsid w:val="005C31E4"/>
    <w:rsid w:val="005C31E6"/>
    <w:rsid w:val="005C3CA9"/>
    <w:rsid w:val="005C4837"/>
    <w:rsid w:val="005C5099"/>
    <w:rsid w:val="005C6CEC"/>
    <w:rsid w:val="005C713B"/>
    <w:rsid w:val="005C7F5D"/>
    <w:rsid w:val="005D691F"/>
    <w:rsid w:val="005E0A20"/>
    <w:rsid w:val="005E21CE"/>
    <w:rsid w:val="005E6718"/>
    <w:rsid w:val="005F29E1"/>
    <w:rsid w:val="005F346E"/>
    <w:rsid w:val="005F42AA"/>
    <w:rsid w:val="005F5BA7"/>
    <w:rsid w:val="005F63B7"/>
    <w:rsid w:val="005F7450"/>
    <w:rsid w:val="00600BC5"/>
    <w:rsid w:val="00601121"/>
    <w:rsid w:val="006022A5"/>
    <w:rsid w:val="00604039"/>
    <w:rsid w:val="006045D9"/>
    <w:rsid w:val="00604E2B"/>
    <w:rsid w:val="00607217"/>
    <w:rsid w:val="00610826"/>
    <w:rsid w:val="00611F75"/>
    <w:rsid w:val="006131AE"/>
    <w:rsid w:val="006202C0"/>
    <w:rsid w:val="00622D77"/>
    <w:rsid w:val="006270BA"/>
    <w:rsid w:val="006343BD"/>
    <w:rsid w:val="00642BCE"/>
    <w:rsid w:val="00650EBF"/>
    <w:rsid w:val="006514A2"/>
    <w:rsid w:val="00651B24"/>
    <w:rsid w:val="00651EB3"/>
    <w:rsid w:val="00653BE8"/>
    <w:rsid w:val="006615EB"/>
    <w:rsid w:val="006628AD"/>
    <w:rsid w:val="00662920"/>
    <w:rsid w:val="006702B3"/>
    <w:rsid w:val="00671CBE"/>
    <w:rsid w:val="00674716"/>
    <w:rsid w:val="00677728"/>
    <w:rsid w:val="00683EE3"/>
    <w:rsid w:val="00684FF0"/>
    <w:rsid w:val="00691ADE"/>
    <w:rsid w:val="0069338B"/>
    <w:rsid w:val="006970F5"/>
    <w:rsid w:val="006A26B2"/>
    <w:rsid w:val="006A41A0"/>
    <w:rsid w:val="006A4353"/>
    <w:rsid w:val="006A4CC4"/>
    <w:rsid w:val="006A62C6"/>
    <w:rsid w:val="006A68B2"/>
    <w:rsid w:val="006A68D7"/>
    <w:rsid w:val="006A6F17"/>
    <w:rsid w:val="006B02D4"/>
    <w:rsid w:val="006B338D"/>
    <w:rsid w:val="006B3399"/>
    <w:rsid w:val="006C2875"/>
    <w:rsid w:val="006C5F6A"/>
    <w:rsid w:val="006D76B9"/>
    <w:rsid w:val="006D7ADB"/>
    <w:rsid w:val="006D7F3C"/>
    <w:rsid w:val="006E20F2"/>
    <w:rsid w:val="006E3C8E"/>
    <w:rsid w:val="006E42FE"/>
    <w:rsid w:val="006F0775"/>
    <w:rsid w:val="006F4C97"/>
    <w:rsid w:val="006F4FF5"/>
    <w:rsid w:val="006F5DC4"/>
    <w:rsid w:val="00704F8A"/>
    <w:rsid w:val="0070518A"/>
    <w:rsid w:val="00706054"/>
    <w:rsid w:val="00715BBB"/>
    <w:rsid w:val="00715BCD"/>
    <w:rsid w:val="0071646E"/>
    <w:rsid w:val="007238E5"/>
    <w:rsid w:val="007252EC"/>
    <w:rsid w:val="00725AD3"/>
    <w:rsid w:val="00725E04"/>
    <w:rsid w:val="00726F7F"/>
    <w:rsid w:val="007275EA"/>
    <w:rsid w:val="007325EF"/>
    <w:rsid w:val="00732DFB"/>
    <w:rsid w:val="00740B78"/>
    <w:rsid w:val="00742CFC"/>
    <w:rsid w:val="007436B2"/>
    <w:rsid w:val="00745726"/>
    <w:rsid w:val="00751D57"/>
    <w:rsid w:val="00753B7A"/>
    <w:rsid w:val="007547CE"/>
    <w:rsid w:val="00756259"/>
    <w:rsid w:val="00760C0C"/>
    <w:rsid w:val="00763196"/>
    <w:rsid w:val="00765B88"/>
    <w:rsid w:val="0077482C"/>
    <w:rsid w:val="00775372"/>
    <w:rsid w:val="00776012"/>
    <w:rsid w:val="00776250"/>
    <w:rsid w:val="00776AC4"/>
    <w:rsid w:val="007862DB"/>
    <w:rsid w:val="007912FA"/>
    <w:rsid w:val="00797545"/>
    <w:rsid w:val="007A192A"/>
    <w:rsid w:val="007A3461"/>
    <w:rsid w:val="007A6B1C"/>
    <w:rsid w:val="007A7B17"/>
    <w:rsid w:val="007B2369"/>
    <w:rsid w:val="007B2797"/>
    <w:rsid w:val="007B29B2"/>
    <w:rsid w:val="007C1140"/>
    <w:rsid w:val="007C1674"/>
    <w:rsid w:val="007D2D31"/>
    <w:rsid w:val="007D5948"/>
    <w:rsid w:val="007D5E97"/>
    <w:rsid w:val="007D63CA"/>
    <w:rsid w:val="007D733D"/>
    <w:rsid w:val="007D7915"/>
    <w:rsid w:val="007E21DA"/>
    <w:rsid w:val="007F11ED"/>
    <w:rsid w:val="007F3841"/>
    <w:rsid w:val="007F47D2"/>
    <w:rsid w:val="007F6FAD"/>
    <w:rsid w:val="008010EE"/>
    <w:rsid w:val="00803373"/>
    <w:rsid w:val="00806DC4"/>
    <w:rsid w:val="00812D1A"/>
    <w:rsid w:val="00813750"/>
    <w:rsid w:val="008162F7"/>
    <w:rsid w:val="00822877"/>
    <w:rsid w:val="00824509"/>
    <w:rsid w:val="00831FB4"/>
    <w:rsid w:val="00832F4E"/>
    <w:rsid w:val="00833BFC"/>
    <w:rsid w:val="00835B1E"/>
    <w:rsid w:val="0084032B"/>
    <w:rsid w:val="0084266C"/>
    <w:rsid w:val="008432DD"/>
    <w:rsid w:val="008439C7"/>
    <w:rsid w:val="00844971"/>
    <w:rsid w:val="0084620E"/>
    <w:rsid w:val="00847226"/>
    <w:rsid w:val="00850B1B"/>
    <w:rsid w:val="00850E5F"/>
    <w:rsid w:val="008572A8"/>
    <w:rsid w:val="0085765B"/>
    <w:rsid w:val="00864C4D"/>
    <w:rsid w:val="00865B5D"/>
    <w:rsid w:val="008704DD"/>
    <w:rsid w:val="0087106C"/>
    <w:rsid w:val="00875A24"/>
    <w:rsid w:val="0088224B"/>
    <w:rsid w:val="00882257"/>
    <w:rsid w:val="00882F07"/>
    <w:rsid w:val="0088681F"/>
    <w:rsid w:val="0089065E"/>
    <w:rsid w:val="00895DE0"/>
    <w:rsid w:val="008A1343"/>
    <w:rsid w:val="008A258D"/>
    <w:rsid w:val="008A59DE"/>
    <w:rsid w:val="008A6766"/>
    <w:rsid w:val="008B103A"/>
    <w:rsid w:val="008B1A34"/>
    <w:rsid w:val="008B4066"/>
    <w:rsid w:val="008C357A"/>
    <w:rsid w:val="008C5C5D"/>
    <w:rsid w:val="008D49FD"/>
    <w:rsid w:val="008D510B"/>
    <w:rsid w:val="008D5F19"/>
    <w:rsid w:val="008E0293"/>
    <w:rsid w:val="008E276D"/>
    <w:rsid w:val="008E2FFB"/>
    <w:rsid w:val="008E3A85"/>
    <w:rsid w:val="008E45EE"/>
    <w:rsid w:val="008E7A11"/>
    <w:rsid w:val="008F07CE"/>
    <w:rsid w:val="008F1A28"/>
    <w:rsid w:val="008F1E90"/>
    <w:rsid w:val="008F4245"/>
    <w:rsid w:val="008F63F1"/>
    <w:rsid w:val="008F6BCA"/>
    <w:rsid w:val="008F761C"/>
    <w:rsid w:val="009032C8"/>
    <w:rsid w:val="00905262"/>
    <w:rsid w:val="00912369"/>
    <w:rsid w:val="00917F77"/>
    <w:rsid w:val="0092349E"/>
    <w:rsid w:val="0092658B"/>
    <w:rsid w:val="00926F80"/>
    <w:rsid w:val="009275A3"/>
    <w:rsid w:val="009416E6"/>
    <w:rsid w:val="00942399"/>
    <w:rsid w:val="00942EDA"/>
    <w:rsid w:val="00944800"/>
    <w:rsid w:val="00947073"/>
    <w:rsid w:val="00947B01"/>
    <w:rsid w:val="00953502"/>
    <w:rsid w:val="00954804"/>
    <w:rsid w:val="00956A65"/>
    <w:rsid w:val="009602DD"/>
    <w:rsid w:val="00961CBC"/>
    <w:rsid w:val="009653F5"/>
    <w:rsid w:val="0096648C"/>
    <w:rsid w:val="0096718C"/>
    <w:rsid w:val="009679E0"/>
    <w:rsid w:val="009710AD"/>
    <w:rsid w:val="00973B7D"/>
    <w:rsid w:val="00976AAB"/>
    <w:rsid w:val="00981F0F"/>
    <w:rsid w:val="00984BAD"/>
    <w:rsid w:val="00986DDB"/>
    <w:rsid w:val="00992FE3"/>
    <w:rsid w:val="00997BE3"/>
    <w:rsid w:val="009A4D54"/>
    <w:rsid w:val="009B35F3"/>
    <w:rsid w:val="009C34D4"/>
    <w:rsid w:val="009C4DFE"/>
    <w:rsid w:val="009D5104"/>
    <w:rsid w:val="009D72FE"/>
    <w:rsid w:val="009D76E0"/>
    <w:rsid w:val="009D7A1A"/>
    <w:rsid w:val="009D7AF5"/>
    <w:rsid w:val="009D7B9C"/>
    <w:rsid w:val="009E1E5F"/>
    <w:rsid w:val="009E21FB"/>
    <w:rsid w:val="009E47A8"/>
    <w:rsid w:val="009E611F"/>
    <w:rsid w:val="009E78BC"/>
    <w:rsid w:val="009F2FF5"/>
    <w:rsid w:val="009F7E82"/>
    <w:rsid w:val="00A00502"/>
    <w:rsid w:val="00A00C22"/>
    <w:rsid w:val="00A0125C"/>
    <w:rsid w:val="00A02727"/>
    <w:rsid w:val="00A02DAC"/>
    <w:rsid w:val="00A02FFC"/>
    <w:rsid w:val="00A032B4"/>
    <w:rsid w:val="00A05571"/>
    <w:rsid w:val="00A11193"/>
    <w:rsid w:val="00A139FF"/>
    <w:rsid w:val="00A2105C"/>
    <w:rsid w:val="00A21C60"/>
    <w:rsid w:val="00A22C7F"/>
    <w:rsid w:val="00A24E20"/>
    <w:rsid w:val="00A25850"/>
    <w:rsid w:val="00A315BB"/>
    <w:rsid w:val="00A37BD5"/>
    <w:rsid w:val="00A401B6"/>
    <w:rsid w:val="00A408BB"/>
    <w:rsid w:val="00A42262"/>
    <w:rsid w:val="00A43F10"/>
    <w:rsid w:val="00A44F9D"/>
    <w:rsid w:val="00A46A4A"/>
    <w:rsid w:val="00A56929"/>
    <w:rsid w:val="00A6239B"/>
    <w:rsid w:val="00A642A4"/>
    <w:rsid w:val="00A70B74"/>
    <w:rsid w:val="00A7267A"/>
    <w:rsid w:val="00A735EA"/>
    <w:rsid w:val="00A761CA"/>
    <w:rsid w:val="00A80DD8"/>
    <w:rsid w:val="00A83394"/>
    <w:rsid w:val="00A91AD0"/>
    <w:rsid w:val="00A955EF"/>
    <w:rsid w:val="00A9592E"/>
    <w:rsid w:val="00A9626E"/>
    <w:rsid w:val="00AB2F16"/>
    <w:rsid w:val="00AB5817"/>
    <w:rsid w:val="00AB6839"/>
    <w:rsid w:val="00AC073D"/>
    <w:rsid w:val="00AC23BC"/>
    <w:rsid w:val="00AC266C"/>
    <w:rsid w:val="00AC2BA4"/>
    <w:rsid w:val="00AC7302"/>
    <w:rsid w:val="00AC771F"/>
    <w:rsid w:val="00AD76C6"/>
    <w:rsid w:val="00AE19E1"/>
    <w:rsid w:val="00AE465C"/>
    <w:rsid w:val="00AE4A9F"/>
    <w:rsid w:val="00AF1ED5"/>
    <w:rsid w:val="00AF35AA"/>
    <w:rsid w:val="00B000AF"/>
    <w:rsid w:val="00B13FEE"/>
    <w:rsid w:val="00B17887"/>
    <w:rsid w:val="00B21222"/>
    <w:rsid w:val="00B21B72"/>
    <w:rsid w:val="00B22029"/>
    <w:rsid w:val="00B22125"/>
    <w:rsid w:val="00B233C2"/>
    <w:rsid w:val="00B2359A"/>
    <w:rsid w:val="00B2415B"/>
    <w:rsid w:val="00B24397"/>
    <w:rsid w:val="00B2501D"/>
    <w:rsid w:val="00B2536F"/>
    <w:rsid w:val="00B27D92"/>
    <w:rsid w:val="00B328D7"/>
    <w:rsid w:val="00B40DA3"/>
    <w:rsid w:val="00B4176C"/>
    <w:rsid w:val="00B43BB1"/>
    <w:rsid w:val="00B45C55"/>
    <w:rsid w:val="00B45EAA"/>
    <w:rsid w:val="00B46C0C"/>
    <w:rsid w:val="00B50F2D"/>
    <w:rsid w:val="00B512E9"/>
    <w:rsid w:val="00B5613C"/>
    <w:rsid w:val="00B60194"/>
    <w:rsid w:val="00B60CF3"/>
    <w:rsid w:val="00B6155B"/>
    <w:rsid w:val="00B618C1"/>
    <w:rsid w:val="00B63387"/>
    <w:rsid w:val="00B65037"/>
    <w:rsid w:val="00B65FC3"/>
    <w:rsid w:val="00B737C7"/>
    <w:rsid w:val="00B73CEF"/>
    <w:rsid w:val="00B7438F"/>
    <w:rsid w:val="00B80A90"/>
    <w:rsid w:val="00B84D4F"/>
    <w:rsid w:val="00B91409"/>
    <w:rsid w:val="00B95733"/>
    <w:rsid w:val="00B96E43"/>
    <w:rsid w:val="00BA32B6"/>
    <w:rsid w:val="00BA65C6"/>
    <w:rsid w:val="00BA69EA"/>
    <w:rsid w:val="00BB00CD"/>
    <w:rsid w:val="00BB0D17"/>
    <w:rsid w:val="00BB0DD1"/>
    <w:rsid w:val="00BC13A7"/>
    <w:rsid w:val="00BC5BE2"/>
    <w:rsid w:val="00BC6633"/>
    <w:rsid w:val="00BC66FF"/>
    <w:rsid w:val="00BD5A09"/>
    <w:rsid w:val="00BE0607"/>
    <w:rsid w:val="00BE0E59"/>
    <w:rsid w:val="00BE159C"/>
    <w:rsid w:val="00BE19ED"/>
    <w:rsid w:val="00BE3FEF"/>
    <w:rsid w:val="00BF60E2"/>
    <w:rsid w:val="00BF7C84"/>
    <w:rsid w:val="00C00F59"/>
    <w:rsid w:val="00C04CCA"/>
    <w:rsid w:val="00C05095"/>
    <w:rsid w:val="00C15FBA"/>
    <w:rsid w:val="00C22420"/>
    <w:rsid w:val="00C2343A"/>
    <w:rsid w:val="00C308E2"/>
    <w:rsid w:val="00C3315F"/>
    <w:rsid w:val="00C3376A"/>
    <w:rsid w:val="00C33D6E"/>
    <w:rsid w:val="00C40624"/>
    <w:rsid w:val="00C5300C"/>
    <w:rsid w:val="00C53955"/>
    <w:rsid w:val="00C56D0F"/>
    <w:rsid w:val="00C71DB0"/>
    <w:rsid w:val="00C7267B"/>
    <w:rsid w:val="00C754A0"/>
    <w:rsid w:val="00C92170"/>
    <w:rsid w:val="00C95699"/>
    <w:rsid w:val="00C97419"/>
    <w:rsid w:val="00CA5CCC"/>
    <w:rsid w:val="00CB0214"/>
    <w:rsid w:val="00CB0CB7"/>
    <w:rsid w:val="00CB12AD"/>
    <w:rsid w:val="00CB460F"/>
    <w:rsid w:val="00CB486E"/>
    <w:rsid w:val="00CB70C2"/>
    <w:rsid w:val="00CC492C"/>
    <w:rsid w:val="00CC76E4"/>
    <w:rsid w:val="00CD0EDB"/>
    <w:rsid w:val="00CD148C"/>
    <w:rsid w:val="00CD1729"/>
    <w:rsid w:val="00CD1CAD"/>
    <w:rsid w:val="00CE4CA4"/>
    <w:rsid w:val="00CE5EDA"/>
    <w:rsid w:val="00CF042C"/>
    <w:rsid w:val="00CF2892"/>
    <w:rsid w:val="00CF3729"/>
    <w:rsid w:val="00CF375C"/>
    <w:rsid w:val="00CF55B8"/>
    <w:rsid w:val="00CF6646"/>
    <w:rsid w:val="00D00FCC"/>
    <w:rsid w:val="00D01838"/>
    <w:rsid w:val="00D033A1"/>
    <w:rsid w:val="00D04547"/>
    <w:rsid w:val="00D13624"/>
    <w:rsid w:val="00D162C6"/>
    <w:rsid w:val="00D168B2"/>
    <w:rsid w:val="00D16ADF"/>
    <w:rsid w:val="00D16E55"/>
    <w:rsid w:val="00D171B1"/>
    <w:rsid w:val="00D20933"/>
    <w:rsid w:val="00D215C1"/>
    <w:rsid w:val="00D217EC"/>
    <w:rsid w:val="00D247F4"/>
    <w:rsid w:val="00D341D3"/>
    <w:rsid w:val="00D36D3D"/>
    <w:rsid w:val="00D4463D"/>
    <w:rsid w:val="00D4767A"/>
    <w:rsid w:val="00D54366"/>
    <w:rsid w:val="00D54670"/>
    <w:rsid w:val="00D56AE9"/>
    <w:rsid w:val="00D56E08"/>
    <w:rsid w:val="00D57E69"/>
    <w:rsid w:val="00D60C15"/>
    <w:rsid w:val="00D619F4"/>
    <w:rsid w:val="00D63613"/>
    <w:rsid w:val="00D63BDC"/>
    <w:rsid w:val="00D71351"/>
    <w:rsid w:val="00D71D99"/>
    <w:rsid w:val="00D731C7"/>
    <w:rsid w:val="00D75029"/>
    <w:rsid w:val="00D75F53"/>
    <w:rsid w:val="00D7614D"/>
    <w:rsid w:val="00D8074F"/>
    <w:rsid w:val="00D80FE1"/>
    <w:rsid w:val="00D860F7"/>
    <w:rsid w:val="00D86735"/>
    <w:rsid w:val="00D87C9B"/>
    <w:rsid w:val="00D950D1"/>
    <w:rsid w:val="00D95861"/>
    <w:rsid w:val="00D96ED8"/>
    <w:rsid w:val="00DA519B"/>
    <w:rsid w:val="00DB13E6"/>
    <w:rsid w:val="00DB2394"/>
    <w:rsid w:val="00DB2674"/>
    <w:rsid w:val="00DB36C1"/>
    <w:rsid w:val="00DB4BA9"/>
    <w:rsid w:val="00DB698B"/>
    <w:rsid w:val="00DB7C1D"/>
    <w:rsid w:val="00DB7E51"/>
    <w:rsid w:val="00DC155A"/>
    <w:rsid w:val="00DC4ABE"/>
    <w:rsid w:val="00DD2832"/>
    <w:rsid w:val="00DF1B7C"/>
    <w:rsid w:val="00DF28B5"/>
    <w:rsid w:val="00DF4836"/>
    <w:rsid w:val="00DF558A"/>
    <w:rsid w:val="00DF7911"/>
    <w:rsid w:val="00E060C6"/>
    <w:rsid w:val="00E1330E"/>
    <w:rsid w:val="00E15EAF"/>
    <w:rsid w:val="00E16E7D"/>
    <w:rsid w:val="00E24D25"/>
    <w:rsid w:val="00E25465"/>
    <w:rsid w:val="00E31231"/>
    <w:rsid w:val="00E41A8D"/>
    <w:rsid w:val="00E42273"/>
    <w:rsid w:val="00E45054"/>
    <w:rsid w:val="00E50486"/>
    <w:rsid w:val="00E52B52"/>
    <w:rsid w:val="00E54728"/>
    <w:rsid w:val="00E56C3E"/>
    <w:rsid w:val="00E648D9"/>
    <w:rsid w:val="00E65966"/>
    <w:rsid w:val="00E65AAC"/>
    <w:rsid w:val="00E73976"/>
    <w:rsid w:val="00E85A91"/>
    <w:rsid w:val="00E9107F"/>
    <w:rsid w:val="00E9421E"/>
    <w:rsid w:val="00E96040"/>
    <w:rsid w:val="00E96A26"/>
    <w:rsid w:val="00E97637"/>
    <w:rsid w:val="00EA2730"/>
    <w:rsid w:val="00EA44D6"/>
    <w:rsid w:val="00EA605A"/>
    <w:rsid w:val="00EA6433"/>
    <w:rsid w:val="00EA7569"/>
    <w:rsid w:val="00EB2F76"/>
    <w:rsid w:val="00EC2E80"/>
    <w:rsid w:val="00EC6ADF"/>
    <w:rsid w:val="00EC7907"/>
    <w:rsid w:val="00ED5C94"/>
    <w:rsid w:val="00ED6A09"/>
    <w:rsid w:val="00EE1BE8"/>
    <w:rsid w:val="00EE5FD9"/>
    <w:rsid w:val="00EF3C57"/>
    <w:rsid w:val="00EF77BA"/>
    <w:rsid w:val="00F01EC4"/>
    <w:rsid w:val="00F04773"/>
    <w:rsid w:val="00F051CA"/>
    <w:rsid w:val="00F05C8F"/>
    <w:rsid w:val="00F06243"/>
    <w:rsid w:val="00F0731C"/>
    <w:rsid w:val="00F07882"/>
    <w:rsid w:val="00F105A0"/>
    <w:rsid w:val="00F14106"/>
    <w:rsid w:val="00F2378F"/>
    <w:rsid w:val="00F24BF3"/>
    <w:rsid w:val="00F25B3A"/>
    <w:rsid w:val="00F25B7A"/>
    <w:rsid w:val="00F25DD3"/>
    <w:rsid w:val="00F27716"/>
    <w:rsid w:val="00F32991"/>
    <w:rsid w:val="00F331C4"/>
    <w:rsid w:val="00F40A0E"/>
    <w:rsid w:val="00F417E5"/>
    <w:rsid w:val="00F437B3"/>
    <w:rsid w:val="00F44A3D"/>
    <w:rsid w:val="00F45DDA"/>
    <w:rsid w:val="00F460DE"/>
    <w:rsid w:val="00F5681F"/>
    <w:rsid w:val="00F60E99"/>
    <w:rsid w:val="00F619E0"/>
    <w:rsid w:val="00F61AA3"/>
    <w:rsid w:val="00F6339B"/>
    <w:rsid w:val="00F66CE4"/>
    <w:rsid w:val="00F71FA7"/>
    <w:rsid w:val="00F83173"/>
    <w:rsid w:val="00F831F5"/>
    <w:rsid w:val="00F84DF3"/>
    <w:rsid w:val="00F857CE"/>
    <w:rsid w:val="00F913D8"/>
    <w:rsid w:val="00F9325D"/>
    <w:rsid w:val="00F96808"/>
    <w:rsid w:val="00F96CD9"/>
    <w:rsid w:val="00F9725B"/>
    <w:rsid w:val="00FA0785"/>
    <w:rsid w:val="00FA2847"/>
    <w:rsid w:val="00FA4C34"/>
    <w:rsid w:val="00FB0239"/>
    <w:rsid w:val="00FB0575"/>
    <w:rsid w:val="00FB258E"/>
    <w:rsid w:val="00FB39BE"/>
    <w:rsid w:val="00FB3D0A"/>
    <w:rsid w:val="00FB726B"/>
    <w:rsid w:val="00FC2DA5"/>
    <w:rsid w:val="00FD50AB"/>
    <w:rsid w:val="00FD53C6"/>
    <w:rsid w:val="00FD5E5E"/>
    <w:rsid w:val="00FD6A59"/>
    <w:rsid w:val="00FE28BE"/>
    <w:rsid w:val="00FE2F37"/>
    <w:rsid w:val="00FE567D"/>
    <w:rsid w:val="00FF19A1"/>
    <w:rsid w:val="00FF4FF7"/>
    <w:rsid w:val="00FF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1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AF1ED5"/>
    <w:pPr>
      <w:keepNext/>
      <w:spacing w:after="0" w:line="240" w:lineRule="auto"/>
      <w:ind w:firstLine="720"/>
      <w:jc w:val="both"/>
      <w:outlineLvl w:val="0"/>
    </w:pPr>
    <w:rPr>
      <w:rFonts w:ascii="Arial" w:hAnsi="Arial"/>
      <w:b/>
      <w:bCs/>
      <w:color w:val="000000"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70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B41A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411F36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1ED5"/>
    <w:rPr>
      <w:rFonts w:ascii="Arial" w:eastAsia="Times New Roman" w:hAnsi="Arial" w:cs="Arial"/>
      <w:b/>
      <w:bCs/>
      <w:color w:val="000000"/>
      <w:kern w:val="36"/>
      <w:sz w:val="24"/>
      <w:szCs w:val="24"/>
    </w:rPr>
  </w:style>
  <w:style w:type="paragraph" w:styleId="a3">
    <w:name w:val="Normal (Web)"/>
    <w:basedOn w:val="a"/>
    <w:uiPriority w:val="99"/>
    <w:rsid w:val="00AF1E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B41A6"/>
    <w:rPr>
      <w:rFonts w:ascii="Cambria" w:eastAsia="Times New Roman" w:hAnsi="Cambria" w:cs="Times New Roman"/>
      <w:b/>
      <w:bCs/>
      <w:color w:val="4F81BD"/>
    </w:rPr>
  </w:style>
  <w:style w:type="character" w:styleId="a4">
    <w:name w:val="Hyperlink"/>
    <w:rsid w:val="000B41A6"/>
    <w:rPr>
      <w:rFonts w:ascii="Times New Roman" w:hAnsi="Times New Roman" w:cs="Times New Roman" w:hint="default"/>
      <w:color w:val="0000FF"/>
      <w:u w:val="single"/>
    </w:rPr>
  </w:style>
  <w:style w:type="character" w:styleId="a5">
    <w:name w:val="Strong"/>
    <w:uiPriority w:val="22"/>
    <w:qFormat/>
    <w:rsid w:val="000B41A6"/>
    <w:rPr>
      <w:rFonts w:ascii="Times New Roman" w:hAnsi="Times New Roman" w:cs="Times New Roman" w:hint="default"/>
      <w:b/>
      <w:bCs/>
    </w:rPr>
  </w:style>
  <w:style w:type="table" w:styleId="a6">
    <w:name w:val="Table Grid"/>
    <w:basedOn w:val="a1"/>
    <w:uiPriority w:val="59"/>
    <w:rsid w:val="00F05C8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F05C8F"/>
    <w:pPr>
      <w:spacing w:after="0" w:line="240" w:lineRule="auto"/>
      <w:ind w:left="720" w:hanging="357"/>
      <w:contextualSpacing/>
      <w:jc w:val="both"/>
    </w:pPr>
    <w:rPr>
      <w:rFonts w:ascii="Times New Roman" w:eastAsia="Calibri" w:hAnsi="Times New Roman"/>
      <w:lang w:eastAsia="en-US"/>
    </w:rPr>
  </w:style>
  <w:style w:type="paragraph" w:customStyle="1" w:styleId="11">
    <w:name w:val="Абзац списка1"/>
    <w:basedOn w:val="a"/>
    <w:rsid w:val="001D5E68"/>
    <w:pPr>
      <w:ind w:left="720"/>
    </w:pPr>
    <w:rPr>
      <w:lang w:eastAsia="en-US"/>
    </w:rPr>
  </w:style>
  <w:style w:type="paragraph" w:customStyle="1" w:styleId="Style5">
    <w:name w:val="Style5"/>
    <w:basedOn w:val="a"/>
    <w:rsid w:val="00273B8E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273B8E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rsid w:val="00B6155B"/>
    <w:pPr>
      <w:spacing w:after="120" w:line="480" w:lineRule="auto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link w:val="21"/>
    <w:rsid w:val="00B6155B"/>
    <w:rPr>
      <w:rFonts w:ascii="Times New Roman" w:hAnsi="Times New Roman"/>
      <w:sz w:val="28"/>
      <w:szCs w:val="28"/>
    </w:rPr>
  </w:style>
  <w:style w:type="character" w:customStyle="1" w:styleId="highlighthighlightactive">
    <w:name w:val="highlight highlight_active"/>
    <w:rsid w:val="00864C4D"/>
  </w:style>
  <w:style w:type="character" w:customStyle="1" w:styleId="desc1">
    <w:name w:val="desc1"/>
    <w:uiPriority w:val="99"/>
    <w:rsid w:val="006A4CC4"/>
    <w:rPr>
      <w:color w:val="646464"/>
      <w:sz w:val="23"/>
      <w:szCs w:val="23"/>
    </w:rPr>
  </w:style>
  <w:style w:type="paragraph" w:styleId="a9">
    <w:name w:val="Body Text"/>
    <w:basedOn w:val="a"/>
    <w:link w:val="aa"/>
    <w:uiPriority w:val="99"/>
    <w:unhideWhenUsed/>
    <w:rsid w:val="005F42AA"/>
    <w:pPr>
      <w:spacing w:after="120"/>
    </w:pPr>
  </w:style>
  <w:style w:type="character" w:customStyle="1" w:styleId="aa">
    <w:name w:val="Основной текст Знак"/>
    <w:link w:val="a9"/>
    <w:uiPriority w:val="99"/>
    <w:rsid w:val="005F42AA"/>
    <w:rPr>
      <w:sz w:val="22"/>
      <w:szCs w:val="22"/>
    </w:rPr>
  </w:style>
  <w:style w:type="paragraph" w:styleId="ab">
    <w:name w:val="No Spacing"/>
    <w:uiPriority w:val="1"/>
    <w:qFormat/>
    <w:rsid w:val="001B032F"/>
    <w:rPr>
      <w:sz w:val="22"/>
      <w:szCs w:val="22"/>
    </w:rPr>
  </w:style>
  <w:style w:type="paragraph" w:customStyle="1" w:styleId="Default">
    <w:name w:val="Default"/>
    <w:rsid w:val="00850E5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360099"/>
  </w:style>
  <w:style w:type="paragraph" w:styleId="ac">
    <w:name w:val="header"/>
    <w:basedOn w:val="a"/>
    <w:link w:val="ad"/>
    <w:uiPriority w:val="99"/>
    <w:unhideWhenUsed/>
    <w:rsid w:val="00AF35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F35AA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F35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F35AA"/>
    <w:rPr>
      <w:sz w:val="22"/>
      <w:szCs w:val="22"/>
    </w:rPr>
  </w:style>
  <w:style w:type="paragraph" w:styleId="31">
    <w:name w:val="Body Text 3"/>
    <w:basedOn w:val="a"/>
    <w:link w:val="32"/>
    <w:uiPriority w:val="99"/>
    <w:semiHidden/>
    <w:unhideWhenUsed/>
    <w:rsid w:val="00286EC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286ECF"/>
    <w:rPr>
      <w:sz w:val="16"/>
      <w:szCs w:val="16"/>
    </w:rPr>
  </w:style>
  <w:style w:type="paragraph" w:styleId="af0">
    <w:name w:val="Body Text Indent"/>
    <w:basedOn w:val="a"/>
    <w:link w:val="af1"/>
    <w:unhideWhenUsed/>
    <w:rsid w:val="000905A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905AF"/>
    <w:rPr>
      <w:sz w:val="22"/>
      <w:szCs w:val="22"/>
    </w:rPr>
  </w:style>
  <w:style w:type="character" w:customStyle="1" w:styleId="s4">
    <w:name w:val="s4"/>
    <w:basedOn w:val="a0"/>
    <w:rsid w:val="00244803"/>
  </w:style>
  <w:style w:type="paragraph" w:customStyle="1" w:styleId="af2">
    <w:name w:val="Знак"/>
    <w:basedOn w:val="a"/>
    <w:rsid w:val="009F2F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F1410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4">
    <w:name w:val="Название Знак"/>
    <w:basedOn w:val="a0"/>
    <w:link w:val="af3"/>
    <w:rsid w:val="00F14106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8704D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A1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11193"/>
    <w:rPr>
      <w:rFonts w:ascii="Tahoma" w:hAnsi="Tahoma" w:cs="Tahoma"/>
      <w:sz w:val="16"/>
      <w:szCs w:val="16"/>
    </w:rPr>
  </w:style>
  <w:style w:type="paragraph" w:customStyle="1" w:styleId="320">
    <w:name w:val="Основной текст с отступом 32"/>
    <w:basedOn w:val="a"/>
    <w:rsid w:val="00B2359A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411F3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8">
    <w:name w:val="Абзац списка Знак"/>
    <w:link w:val="a7"/>
    <w:uiPriority w:val="99"/>
    <w:locked/>
    <w:rsid w:val="00B21B72"/>
    <w:rPr>
      <w:rFonts w:ascii="Times New Roman" w:eastAsia="Calibri" w:hAnsi="Times New Roman"/>
      <w:sz w:val="22"/>
      <w:szCs w:val="22"/>
      <w:lang w:eastAsia="en-US"/>
    </w:rPr>
  </w:style>
  <w:style w:type="character" w:customStyle="1" w:styleId="11pt">
    <w:name w:val="Основной текст + 11 pt"/>
    <w:basedOn w:val="a0"/>
    <w:rsid w:val="00B21B7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f7">
    <w:name w:val="Emphasis"/>
    <w:basedOn w:val="a0"/>
    <w:qFormat/>
    <w:rsid w:val="0084266C"/>
    <w:rPr>
      <w:i/>
      <w:iCs/>
    </w:rPr>
  </w:style>
  <w:style w:type="paragraph" w:customStyle="1" w:styleId="rtejustify">
    <w:name w:val="rtejustify"/>
    <w:basedOn w:val="a"/>
    <w:rsid w:val="00AE1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a0"/>
    <w:rsid w:val="0057664F"/>
  </w:style>
  <w:style w:type="paragraph" w:customStyle="1" w:styleId="ConsPlusNonformat">
    <w:name w:val="ConsPlusNonformat"/>
    <w:rsid w:val="00512F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extended-textshort">
    <w:name w:val="extended-text__short"/>
    <w:basedOn w:val="a0"/>
    <w:rsid w:val="00BA32B6"/>
  </w:style>
  <w:style w:type="paragraph" w:customStyle="1" w:styleId="af8">
    <w:name w:val="Резолюция"/>
    <w:basedOn w:val="a"/>
    <w:uiPriority w:val="99"/>
    <w:rsid w:val="00E42273"/>
    <w:pPr>
      <w:autoSpaceDE w:val="0"/>
      <w:autoSpaceDN w:val="0"/>
      <w:adjustRightInd w:val="0"/>
      <w:spacing w:after="0" w:line="226" w:lineRule="atLeast"/>
      <w:ind w:firstLine="283"/>
      <w:jc w:val="both"/>
      <w:textAlignment w:val="center"/>
    </w:pPr>
    <w:rPr>
      <w:rFonts w:ascii="Arial" w:eastAsiaTheme="minorHAnsi" w:hAnsi="Arial" w:cs="Arial"/>
      <w:color w:val="000000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9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93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97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7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3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8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2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3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9B4FB-A716-4101-9E3A-2BE53C10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6494</Words>
  <Characters>37022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работы информационно-методического отдела управления образования администрации  Дергачевского муниципального района за 2013 год</vt:lpstr>
    </vt:vector>
  </TitlesOfParts>
  <Company>Школа №3</Company>
  <LinksUpToDate>false</LinksUpToDate>
  <CharactersWithSpaces>43430</CharactersWithSpaces>
  <SharedDoc>false</SharedDoc>
  <HLinks>
    <vt:vector size="6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работы информационно-методического отдела управления образования администрации  Дергачевского муниципального района за 2013 год</dc:title>
  <dc:creator>2</dc:creator>
  <cp:lastModifiedBy>user</cp:lastModifiedBy>
  <cp:revision>7</cp:revision>
  <cp:lastPrinted>2022-05-05T10:10:00Z</cp:lastPrinted>
  <dcterms:created xsi:type="dcterms:W3CDTF">2022-04-26T12:15:00Z</dcterms:created>
  <dcterms:modified xsi:type="dcterms:W3CDTF">2022-05-11T06:51:00Z</dcterms:modified>
</cp:coreProperties>
</file>